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E2E" w:rsidRPr="002F0B10" w:rsidRDefault="00E77463" w:rsidP="002F0B10">
      <w:pPr>
        <w:pStyle w:val="normal0"/>
        <w:ind w:firstLine="720"/>
        <w:jc w:val="both"/>
        <w:rPr>
          <w:rFonts w:ascii="Times New Roman" w:hAnsi="Times New Roman" w:cs="Times New Roman"/>
          <w:color w:val="auto"/>
          <w:sz w:val="24"/>
          <w:szCs w:val="24"/>
        </w:rPr>
      </w:pPr>
      <w:r w:rsidRPr="002F0B10">
        <w:rPr>
          <w:rFonts w:ascii="Times New Roman" w:hAnsi="Times New Roman" w:cs="Times New Roman"/>
          <w:color w:val="auto"/>
          <w:sz w:val="24"/>
          <w:szCs w:val="24"/>
        </w:rPr>
        <w:t>C</w:t>
      </w:r>
      <w:r w:rsidR="005A4B4F" w:rsidRPr="002F0B10">
        <w:rPr>
          <w:rFonts w:ascii="Times New Roman" w:hAnsi="Times New Roman" w:cs="Times New Roman"/>
          <w:color w:val="auto"/>
          <w:sz w:val="24"/>
          <w:szCs w:val="24"/>
        </w:rPr>
        <w:t>onforme a la decisión consensuada el día 23 de abril del 2015, al finalizar las actividades de la Jornada Institucional para el tratamiento de la Res. 7623/14-MECCyT, se conforma una comisión redactora con el objetivo de sistematizar los aportes de los grupos de trabajo</w:t>
      </w:r>
      <w:r w:rsidRPr="002F0B10">
        <w:rPr>
          <w:rFonts w:ascii="Times New Roman" w:hAnsi="Times New Roman" w:cs="Times New Roman"/>
          <w:color w:val="auto"/>
          <w:sz w:val="24"/>
          <w:szCs w:val="24"/>
        </w:rPr>
        <w:t>.</w:t>
      </w:r>
    </w:p>
    <w:p w:rsidR="006F0E2E" w:rsidRPr="002F0B10" w:rsidRDefault="005A4B4F">
      <w:pPr>
        <w:pStyle w:val="normal0"/>
        <w:rPr>
          <w:rFonts w:ascii="Times New Roman" w:hAnsi="Times New Roman" w:cs="Times New Roman"/>
          <w:sz w:val="24"/>
          <w:szCs w:val="24"/>
        </w:rPr>
      </w:pPr>
      <w:r w:rsidRPr="002F0B10">
        <w:rPr>
          <w:rFonts w:ascii="Times New Roman" w:hAnsi="Times New Roman" w:cs="Times New Roman"/>
          <w:color w:val="auto"/>
          <w:sz w:val="24"/>
          <w:szCs w:val="24"/>
        </w:rPr>
        <w:t>Integrantes de la Comisión de Redactora</w:t>
      </w:r>
      <w:r w:rsidRPr="002F0B10">
        <w:rPr>
          <w:rFonts w:ascii="Times New Roman" w:hAnsi="Times New Roman" w:cs="Times New Roman"/>
          <w:sz w:val="24"/>
          <w:szCs w:val="24"/>
        </w:rPr>
        <w:t>:</w:t>
      </w:r>
    </w:p>
    <w:tbl>
      <w:tblPr>
        <w:tblStyle w:val="a"/>
        <w:tblW w:w="9070" w:type="dxa"/>
        <w:tblInd w:w="0" w:type="dxa"/>
        <w:tblLayout w:type="fixed"/>
        <w:tblLook w:val="0400"/>
      </w:tblPr>
      <w:tblGrid>
        <w:gridCol w:w="1701"/>
        <w:gridCol w:w="1665"/>
        <w:gridCol w:w="1879"/>
        <w:gridCol w:w="3825"/>
      </w:tblGrid>
      <w:tr w:rsidR="006F0E2E" w:rsidRPr="002F0B10" w:rsidTr="00693282">
        <w:trPr>
          <w:trHeight w:val="360"/>
        </w:trPr>
        <w:tc>
          <w:tcPr>
            <w:tcW w:w="1701" w:type="dxa"/>
            <w:shd w:val="clear" w:color="auto" w:fill="FFFFFF"/>
            <w:vAlign w:val="center"/>
          </w:tcPr>
          <w:p w:rsidR="006F0E2E" w:rsidRPr="002F0B10" w:rsidRDefault="005A4B4F" w:rsidP="00106ABF">
            <w:pPr>
              <w:pStyle w:val="normal0"/>
              <w:spacing w:after="0" w:line="240" w:lineRule="auto"/>
              <w:rPr>
                <w:rFonts w:ascii="Times New Roman" w:hAnsi="Times New Roman" w:cs="Times New Roman"/>
                <w:sz w:val="24"/>
                <w:szCs w:val="24"/>
              </w:rPr>
            </w:pPr>
            <w:r w:rsidRPr="002F0B10">
              <w:rPr>
                <w:rFonts w:ascii="Times New Roman" w:eastAsia="Arial" w:hAnsi="Times New Roman" w:cs="Times New Roman"/>
                <w:color w:val="434343"/>
                <w:sz w:val="24"/>
                <w:szCs w:val="24"/>
              </w:rPr>
              <w:t>ACUÑA</w:t>
            </w:r>
          </w:p>
        </w:tc>
        <w:tc>
          <w:tcPr>
            <w:tcW w:w="1665" w:type="dxa"/>
            <w:shd w:val="clear" w:color="auto" w:fill="FFFFFF"/>
            <w:vAlign w:val="center"/>
          </w:tcPr>
          <w:p w:rsidR="006F0E2E" w:rsidRPr="002F0B10" w:rsidRDefault="005A4B4F" w:rsidP="00106ABF">
            <w:pPr>
              <w:pStyle w:val="normal0"/>
              <w:spacing w:after="0" w:line="240" w:lineRule="auto"/>
              <w:rPr>
                <w:rFonts w:ascii="Times New Roman" w:hAnsi="Times New Roman" w:cs="Times New Roman"/>
                <w:sz w:val="24"/>
                <w:szCs w:val="24"/>
              </w:rPr>
            </w:pPr>
            <w:r w:rsidRPr="002F0B10">
              <w:rPr>
                <w:rFonts w:ascii="Times New Roman" w:eastAsia="Arial" w:hAnsi="Times New Roman" w:cs="Times New Roman"/>
                <w:color w:val="434343"/>
                <w:sz w:val="24"/>
                <w:szCs w:val="24"/>
              </w:rPr>
              <w:t>ANGÉLICA</w:t>
            </w:r>
          </w:p>
        </w:tc>
        <w:tc>
          <w:tcPr>
            <w:tcW w:w="1879" w:type="dxa"/>
            <w:shd w:val="clear" w:color="auto" w:fill="FFFFFF"/>
            <w:vAlign w:val="center"/>
          </w:tcPr>
          <w:p w:rsidR="006F0E2E" w:rsidRPr="002F0B10" w:rsidRDefault="005A4B4F" w:rsidP="00106ABF">
            <w:pPr>
              <w:pStyle w:val="normal0"/>
              <w:spacing w:after="0" w:line="240" w:lineRule="auto"/>
              <w:rPr>
                <w:rFonts w:ascii="Times New Roman" w:hAnsi="Times New Roman" w:cs="Times New Roman"/>
                <w:sz w:val="24"/>
                <w:szCs w:val="24"/>
              </w:rPr>
            </w:pPr>
            <w:r w:rsidRPr="002F0B10">
              <w:rPr>
                <w:rFonts w:ascii="Times New Roman" w:eastAsia="Arial" w:hAnsi="Times New Roman" w:cs="Times New Roman"/>
                <w:color w:val="434343"/>
                <w:sz w:val="24"/>
                <w:szCs w:val="24"/>
              </w:rPr>
              <w:t>DOCENTE</w:t>
            </w:r>
          </w:p>
        </w:tc>
        <w:tc>
          <w:tcPr>
            <w:tcW w:w="3825" w:type="dxa"/>
            <w:shd w:val="clear" w:color="auto" w:fill="FFFFFF"/>
            <w:vAlign w:val="center"/>
          </w:tcPr>
          <w:p w:rsidR="006F0E2E" w:rsidRPr="002F0B10" w:rsidRDefault="00693282" w:rsidP="00106ABF">
            <w:pPr>
              <w:pStyle w:val="normal0"/>
              <w:spacing w:after="0" w:line="240" w:lineRule="auto"/>
              <w:rPr>
                <w:rFonts w:ascii="Times New Roman" w:hAnsi="Times New Roman" w:cs="Times New Roman"/>
                <w:sz w:val="24"/>
                <w:szCs w:val="24"/>
              </w:rPr>
            </w:pPr>
            <w:r w:rsidRPr="002F0B10">
              <w:rPr>
                <w:rFonts w:ascii="Times New Roman" w:hAnsi="Times New Roman" w:cs="Times New Roman"/>
                <w:sz w:val="24"/>
                <w:szCs w:val="24"/>
              </w:rPr>
              <w:t xml:space="preserve"> </w:t>
            </w:r>
            <w:hyperlink r:id="rId8">
              <w:r w:rsidR="005A4B4F" w:rsidRPr="002F0B10">
                <w:rPr>
                  <w:rFonts w:ascii="Times New Roman" w:eastAsia="Arial" w:hAnsi="Times New Roman" w:cs="Times New Roman"/>
                  <w:color w:val="434343"/>
                  <w:sz w:val="24"/>
                  <w:szCs w:val="24"/>
                </w:rPr>
                <w:t>angi_acuna@yahoo.com.ar</w:t>
              </w:r>
            </w:hyperlink>
          </w:p>
        </w:tc>
      </w:tr>
      <w:tr w:rsidR="006F0E2E" w:rsidRPr="002F0B10" w:rsidTr="00693282">
        <w:trPr>
          <w:trHeight w:val="360"/>
        </w:trPr>
        <w:tc>
          <w:tcPr>
            <w:tcW w:w="1701" w:type="dxa"/>
            <w:shd w:val="clear" w:color="auto" w:fill="FFFFFF"/>
            <w:vAlign w:val="center"/>
          </w:tcPr>
          <w:p w:rsidR="006F0E2E" w:rsidRPr="002F0B10" w:rsidRDefault="005A4B4F" w:rsidP="00106ABF">
            <w:pPr>
              <w:pStyle w:val="normal0"/>
              <w:spacing w:after="0" w:line="240" w:lineRule="auto"/>
              <w:rPr>
                <w:rFonts w:ascii="Times New Roman" w:hAnsi="Times New Roman" w:cs="Times New Roman"/>
                <w:sz w:val="24"/>
                <w:szCs w:val="24"/>
              </w:rPr>
            </w:pPr>
            <w:r w:rsidRPr="002F0B10">
              <w:rPr>
                <w:rFonts w:ascii="Times New Roman" w:eastAsia="Arial" w:hAnsi="Times New Roman" w:cs="Times New Roman"/>
                <w:color w:val="434343"/>
                <w:sz w:val="24"/>
                <w:szCs w:val="24"/>
              </w:rPr>
              <w:t>GRONDA</w:t>
            </w:r>
          </w:p>
        </w:tc>
        <w:tc>
          <w:tcPr>
            <w:tcW w:w="1665" w:type="dxa"/>
            <w:tcBorders>
              <w:top w:val="nil"/>
            </w:tcBorders>
            <w:shd w:val="clear" w:color="auto" w:fill="FFFFFF"/>
            <w:vAlign w:val="center"/>
          </w:tcPr>
          <w:p w:rsidR="006F0E2E" w:rsidRPr="002F0B10" w:rsidRDefault="005A4B4F" w:rsidP="00106ABF">
            <w:pPr>
              <w:pStyle w:val="normal0"/>
              <w:spacing w:after="0" w:line="240" w:lineRule="auto"/>
              <w:rPr>
                <w:rFonts w:ascii="Times New Roman" w:hAnsi="Times New Roman" w:cs="Times New Roman"/>
                <w:sz w:val="24"/>
                <w:szCs w:val="24"/>
              </w:rPr>
            </w:pPr>
            <w:r w:rsidRPr="002F0B10">
              <w:rPr>
                <w:rFonts w:ascii="Times New Roman" w:eastAsia="Arial" w:hAnsi="Times New Roman" w:cs="Times New Roman"/>
                <w:color w:val="434343"/>
                <w:sz w:val="24"/>
                <w:szCs w:val="24"/>
              </w:rPr>
              <w:t>ULIMAR</w:t>
            </w:r>
          </w:p>
        </w:tc>
        <w:tc>
          <w:tcPr>
            <w:tcW w:w="1879" w:type="dxa"/>
            <w:tcBorders>
              <w:top w:val="nil"/>
            </w:tcBorders>
            <w:shd w:val="clear" w:color="auto" w:fill="FFFFFF"/>
            <w:vAlign w:val="center"/>
          </w:tcPr>
          <w:p w:rsidR="006F0E2E" w:rsidRPr="002F0B10" w:rsidRDefault="005A4B4F" w:rsidP="00106ABF">
            <w:pPr>
              <w:pStyle w:val="normal0"/>
              <w:spacing w:after="0" w:line="240" w:lineRule="auto"/>
              <w:rPr>
                <w:rFonts w:ascii="Times New Roman" w:hAnsi="Times New Roman" w:cs="Times New Roman"/>
                <w:sz w:val="24"/>
                <w:szCs w:val="24"/>
              </w:rPr>
            </w:pPr>
            <w:r w:rsidRPr="002F0B10">
              <w:rPr>
                <w:rFonts w:ascii="Times New Roman" w:eastAsia="Arial" w:hAnsi="Times New Roman" w:cs="Times New Roman"/>
                <w:color w:val="434343"/>
                <w:sz w:val="24"/>
                <w:szCs w:val="24"/>
              </w:rPr>
              <w:t>DOCENTE</w:t>
            </w:r>
          </w:p>
        </w:tc>
        <w:tc>
          <w:tcPr>
            <w:tcW w:w="3825" w:type="dxa"/>
            <w:shd w:val="clear" w:color="auto" w:fill="FFFFFF"/>
            <w:vAlign w:val="center"/>
          </w:tcPr>
          <w:p w:rsidR="006F0E2E" w:rsidRPr="002F0B10" w:rsidRDefault="00E007E5" w:rsidP="00106ABF">
            <w:pPr>
              <w:pStyle w:val="normal0"/>
              <w:spacing w:after="0" w:line="240" w:lineRule="auto"/>
              <w:rPr>
                <w:rFonts w:ascii="Times New Roman" w:hAnsi="Times New Roman" w:cs="Times New Roman"/>
                <w:sz w:val="24"/>
                <w:szCs w:val="24"/>
              </w:rPr>
            </w:pPr>
            <w:hyperlink r:id="rId9">
              <w:r w:rsidR="005A4B4F" w:rsidRPr="002F0B10">
                <w:rPr>
                  <w:rFonts w:ascii="Times New Roman" w:eastAsia="Arial" w:hAnsi="Times New Roman" w:cs="Times New Roman"/>
                  <w:color w:val="434343"/>
                  <w:sz w:val="24"/>
                  <w:szCs w:val="24"/>
                </w:rPr>
                <w:t>ulimarlg@yahoo.com.ar</w:t>
              </w:r>
            </w:hyperlink>
          </w:p>
        </w:tc>
      </w:tr>
      <w:tr w:rsidR="006F0E2E" w:rsidRPr="002F0B10" w:rsidTr="00693282">
        <w:trPr>
          <w:trHeight w:val="360"/>
        </w:trPr>
        <w:tc>
          <w:tcPr>
            <w:tcW w:w="1701" w:type="dxa"/>
            <w:shd w:val="clear" w:color="auto" w:fill="FFFFFF"/>
            <w:vAlign w:val="center"/>
          </w:tcPr>
          <w:p w:rsidR="006F0E2E" w:rsidRPr="002F0B10" w:rsidRDefault="005A4B4F" w:rsidP="00106ABF">
            <w:pPr>
              <w:pStyle w:val="normal0"/>
              <w:spacing w:after="0" w:line="240" w:lineRule="auto"/>
              <w:rPr>
                <w:rFonts w:ascii="Times New Roman" w:hAnsi="Times New Roman" w:cs="Times New Roman"/>
                <w:sz w:val="24"/>
                <w:szCs w:val="24"/>
              </w:rPr>
            </w:pPr>
            <w:r w:rsidRPr="002F0B10">
              <w:rPr>
                <w:rFonts w:ascii="Times New Roman" w:eastAsia="Arial" w:hAnsi="Times New Roman" w:cs="Times New Roman"/>
                <w:color w:val="434343"/>
                <w:sz w:val="24"/>
                <w:szCs w:val="24"/>
              </w:rPr>
              <w:t>CARRARA</w:t>
            </w:r>
          </w:p>
        </w:tc>
        <w:tc>
          <w:tcPr>
            <w:tcW w:w="1665" w:type="dxa"/>
            <w:tcBorders>
              <w:top w:val="nil"/>
            </w:tcBorders>
            <w:shd w:val="clear" w:color="auto" w:fill="FFFFFF"/>
            <w:vAlign w:val="center"/>
          </w:tcPr>
          <w:p w:rsidR="006F0E2E" w:rsidRPr="002F0B10" w:rsidRDefault="005A4B4F" w:rsidP="00106ABF">
            <w:pPr>
              <w:pStyle w:val="normal0"/>
              <w:spacing w:after="0" w:line="240" w:lineRule="auto"/>
              <w:rPr>
                <w:rFonts w:ascii="Times New Roman" w:hAnsi="Times New Roman" w:cs="Times New Roman"/>
                <w:sz w:val="24"/>
                <w:szCs w:val="24"/>
              </w:rPr>
            </w:pPr>
            <w:r w:rsidRPr="002F0B10">
              <w:rPr>
                <w:rFonts w:ascii="Times New Roman" w:eastAsia="Arial" w:hAnsi="Times New Roman" w:cs="Times New Roman"/>
                <w:color w:val="434343"/>
                <w:sz w:val="24"/>
                <w:szCs w:val="24"/>
              </w:rPr>
              <w:t>MARIA TERESA</w:t>
            </w:r>
          </w:p>
        </w:tc>
        <w:tc>
          <w:tcPr>
            <w:tcW w:w="1879" w:type="dxa"/>
            <w:tcBorders>
              <w:top w:val="nil"/>
            </w:tcBorders>
            <w:shd w:val="clear" w:color="auto" w:fill="FFFFFF"/>
            <w:vAlign w:val="center"/>
          </w:tcPr>
          <w:p w:rsidR="006F0E2E" w:rsidRPr="002F0B10" w:rsidRDefault="005A4B4F" w:rsidP="00106ABF">
            <w:pPr>
              <w:pStyle w:val="normal0"/>
              <w:spacing w:after="0" w:line="240" w:lineRule="auto"/>
              <w:rPr>
                <w:rFonts w:ascii="Times New Roman" w:hAnsi="Times New Roman" w:cs="Times New Roman"/>
                <w:sz w:val="24"/>
                <w:szCs w:val="24"/>
              </w:rPr>
            </w:pPr>
            <w:r w:rsidRPr="002F0B10">
              <w:rPr>
                <w:rFonts w:ascii="Times New Roman" w:eastAsia="Arial" w:hAnsi="Times New Roman" w:cs="Times New Roman"/>
                <w:color w:val="434343"/>
                <w:sz w:val="24"/>
                <w:szCs w:val="24"/>
              </w:rPr>
              <w:t>DOCENTE</w:t>
            </w:r>
          </w:p>
        </w:tc>
        <w:tc>
          <w:tcPr>
            <w:tcW w:w="3825" w:type="dxa"/>
            <w:shd w:val="clear" w:color="auto" w:fill="FFFFFF"/>
            <w:vAlign w:val="center"/>
          </w:tcPr>
          <w:p w:rsidR="006F0E2E" w:rsidRPr="002F0B10" w:rsidRDefault="00E007E5" w:rsidP="00106ABF">
            <w:pPr>
              <w:pStyle w:val="normal0"/>
              <w:spacing w:after="0" w:line="240" w:lineRule="auto"/>
              <w:rPr>
                <w:rFonts w:ascii="Times New Roman" w:hAnsi="Times New Roman" w:cs="Times New Roman"/>
                <w:sz w:val="24"/>
                <w:szCs w:val="24"/>
              </w:rPr>
            </w:pPr>
            <w:hyperlink r:id="rId10">
              <w:r w:rsidR="005A4B4F" w:rsidRPr="002F0B10">
                <w:rPr>
                  <w:rFonts w:ascii="Times New Roman" w:eastAsia="Arial" w:hAnsi="Times New Roman" w:cs="Times New Roman"/>
                  <w:color w:val="434343"/>
                  <w:sz w:val="24"/>
                  <w:szCs w:val="24"/>
                </w:rPr>
                <w:t>marite2010@yahoo.com</w:t>
              </w:r>
            </w:hyperlink>
          </w:p>
        </w:tc>
      </w:tr>
      <w:tr w:rsidR="006F0E2E" w:rsidRPr="002F0B10" w:rsidTr="00693282">
        <w:trPr>
          <w:trHeight w:val="360"/>
        </w:trPr>
        <w:tc>
          <w:tcPr>
            <w:tcW w:w="1701" w:type="dxa"/>
            <w:shd w:val="clear" w:color="auto" w:fill="FFFFFF"/>
            <w:vAlign w:val="center"/>
          </w:tcPr>
          <w:p w:rsidR="006F0E2E" w:rsidRPr="002F0B10" w:rsidRDefault="005A4B4F" w:rsidP="00106ABF">
            <w:pPr>
              <w:pStyle w:val="normal0"/>
              <w:spacing w:after="0" w:line="240" w:lineRule="auto"/>
              <w:rPr>
                <w:rFonts w:ascii="Times New Roman" w:hAnsi="Times New Roman" w:cs="Times New Roman"/>
                <w:sz w:val="24"/>
                <w:szCs w:val="24"/>
              </w:rPr>
            </w:pPr>
            <w:r w:rsidRPr="002F0B10">
              <w:rPr>
                <w:rFonts w:ascii="Times New Roman" w:eastAsia="Arial" w:hAnsi="Times New Roman" w:cs="Times New Roman"/>
                <w:color w:val="434343"/>
                <w:sz w:val="24"/>
                <w:szCs w:val="24"/>
              </w:rPr>
              <w:t>LAZOVICH</w:t>
            </w:r>
          </w:p>
        </w:tc>
        <w:tc>
          <w:tcPr>
            <w:tcW w:w="1665" w:type="dxa"/>
            <w:tcBorders>
              <w:top w:val="nil"/>
            </w:tcBorders>
            <w:shd w:val="clear" w:color="auto" w:fill="FFFFFF"/>
            <w:vAlign w:val="center"/>
          </w:tcPr>
          <w:p w:rsidR="006F0E2E" w:rsidRPr="002F0B10" w:rsidRDefault="005A4B4F" w:rsidP="00106ABF">
            <w:pPr>
              <w:pStyle w:val="normal0"/>
              <w:spacing w:after="0" w:line="240" w:lineRule="auto"/>
              <w:rPr>
                <w:rFonts w:ascii="Times New Roman" w:hAnsi="Times New Roman" w:cs="Times New Roman"/>
                <w:sz w:val="24"/>
                <w:szCs w:val="24"/>
              </w:rPr>
            </w:pPr>
            <w:r w:rsidRPr="002F0B10">
              <w:rPr>
                <w:rFonts w:ascii="Times New Roman" w:eastAsia="Arial" w:hAnsi="Times New Roman" w:cs="Times New Roman"/>
                <w:color w:val="434343"/>
                <w:sz w:val="24"/>
                <w:szCs w:val="24"/>
              </w:rPr>
              <w:t>ALEJANDRO</w:t>
            </w:r>
          </w:p>
        </w:tc>
        <w:tc>
          <w:tcPr>
            <w:tcW w:w="1879" w:type="dxa"/>
            <w:tcBorders>
              <w:top w:val="nil"/>
            </w:tcBorders>
            <w:shd w:val="clear" w:color="auto" w:fill="FFFFFF"/>
            <w:vAlign w:val="center"/>
          </w:tcPr>
          <w:p w:rsidR="006F0E2E" w:rsidRPr="002F0B10" w:rsidRDefault="005A4B4F" w:rsidP="00106ABF">
            <w:pPr>
              <w:pStyle w:val="normal0"/>
              <w:spacing w:after="0" w:line="240" w:lineRule="auto"/>
              <w:rPr>
                <w:rFonts w:ascii="Times New Roman" w:hAnsi="Times New Roman" w:cs="Times New Roman"/>
                <w:sz w:val="24"/>
                <w:szCs w:val="24"/>
              </w:rPr>
            </w:pPr>
            <w:r w:rsidRPr="002F0B10">
              <w:rPr>
                <w:rFonts w:ascii="Times New Roman" w:eastAsia="Arial" w:hAnsi="Times New Roman" w:cs="Times New Roman"/>
                <w:color w:val="434343"/>
                <w:sz w:val="24"/>
                <w:szCs w:val="24"/>
              </w:rPr>
              <w:t>DOCENTE</w:t>
            </w:r>
          </w:p>
        </w:tc>
        <w:tc>
          <w:tcPr>
            <w:tcW w:w="3825" w:type="dxa"/>
            <w:shd w:val="clear" w:color="auto" w:fill="FFFFFF"/>
            <w:vAlign w:val="center"/>
          </w:tcPr>
          <w:p w:rsidR="006F0E2E" w:rsidRPr="002F0B10" w:rsidRDefault="00E007E5" w:rsidP="00106ABF">
            <w:pPr>
              <w:pStyle w:val="normal0"/>
              <w:spacing w:after="0" w:line="240" w:lineRule="auto"/>
              <w:rPr>
                <w:rFonts w:ascii="Times New Roman" w:hAnsi="Times New Roman" w:cs="Times New Roman"/>
                <w:sz w:val="24"/>
                <w:szCs w:val="24"/>
              </w:rPr>
            </w:pPr>
            <w:hyperlink r:id="rId11">
              <w:r w:rsidR="005A4B4F" w:rsidRPr="002F0B10">
                <w:rPr>
                  <w:rFonts w:ascii="Times New Roman" w:eastAsia="Arial" w:hAnsi="Times New Roman" w:cs="Times New Roman"/>
                  <w:color w:val="434343"/>
                  <w:sz w:val="24"/>
                  <w:szCs w:val="24"/>
                </w:rPr>
                <w:t>alelazovich@hotmail.com</w:t>
              </w:r>
            </w:hyperlink>
          </w:p>
        </w:tc>
      </w:tr>
      <w:tr w:rsidR="006F0E2E" w:rsidRPr="002F0B10" w:rsidTr="00693282">
        <w:trPr>
          <w:trHeight w:val="360"/>
        </w:trPr>
        <w:tc>
          <w:tcPr>
            <w:tcW w:w="1701" w:type="dxa"/>
            <w:shd w:val="clear" w:color="auto" w:fill="FFFFFF"/>
            <w:vAlign w:val="center"/>
          </w:tcPr>
          <w:p w:rsidR="006F0E2E" w:rsidRPr="002F0B10" w:rsidRDefault="005A4B4F" w:rsidP="00106ABF">
            <w:pPr>
              <w:pStyle w:val="normal0"/>
              <w:spacing w:after="0" w:line="240" w:lineRule="auto"/>
              <w:rPr>
                <w:rFonts w:ascii="Times New Roman" w:hAnsi="Times New Roman" w:cs="Times New Roman"/>
                <w:sz w:val="24"/>
                <w:szCs w:val="24"/>
              </w:rPr>
            </w:pPr>
            <w:r w:rsidRPr="002F0B10">
              <w:rPr>
                <w:rFonts w:ascii="Times New Roman" w:eastAsia="Arial" w:hAnsi="Times New Roman" w:cs="Times New Roman"/>
                <w:color w:val="434343"/>
                <w:sz w:val="24"/>
                <w:szCs w:val="24"/>
              </w:rPr>
              <w:t>RODRIGUEZ</w:t>
            </w:r>
          </w:p>
        </w:tc>
        <w:tc>
          <w:tcPr>
            <w:tcW w:w="1665" w:type="dxa"/>
            <w:tcBorders>
              <w:top w:val="nil"/>
            </w:tcBorders>
            <w:shd w:val="clear" w:color="auto" w:fill="FFFFFF"/>
            <w:vAlign w:val="center"/>
          </w:tcPr>
          <w:p w:rsidR="006F0E2E" w:rsidRPr="002F0B10" w:rsidRDefault="005A4B4F" w:rsidP="00106ABF">
            <w:pPr>
              <w:pStyle w:val="normal0"/>
              <w:spacing w:after="0" w:line="240" w:lineRule="auto"/>
              <w:rPr>
                <w:rFonts w:ascii="Times New Roman" w:hAnsi="Times New Roman" w:cs="Times New Roman"/>
                <w:sz w:val="24"/>
                <w:szCs w:val="24"/>
              </w:rPr>
            </w:pPr>
            <w:r w:rsidRPr="002F0B10">
              <w:rPr>
                <w:rFonts w:ascii="Times New Roman" w:eastAsia="Arial" w:hAnsi="Times New Roman" w:cs="Times New Roman"/>
                <w:color w:val="434343"/>
                <w:sz w:val="24"/>
                <w:szCs w:val="24"/>
              </w:rPr>
              <w:t>HUGO DIEGO</w:t>
            </w:r>
          </w:p>
        </w:tc>
        <w:tc>
          <w:tcPr>
            <w:tcW w:w="1879" w:type="dxa"/>
            <w:tcBorders>
              <w:top w:val="nil"/>
            </w:tcBorders>
            <w:shd w:val="clear" w:color="auto" w:fill="FFFFFF"/>
            <w:vAlign w:val="center"/>
          </w:tcPr>
          <w:p w:rsidR="006F0E2E" w:rsidRPr="002F0B10" w:rsidRDefault="005A4B4F" w:rsidP="00106ABF">
            <w:pPr>
              <w:pStyle w:val="normal0"/>
              <w:spacing w:after="0" w:line="240" w:lineRule="auto"/>
              <w:rPr>
                <w:rFonts w:ascii="Times New Roman" w:hAnsi="Times New Roman" w:cs="Times New Roman"/>
                <w:sz w:val="24"/>
                <w:szCs w:val="24"/>
              </w:rPr>
            </w:pPr>
            <w:r w:rsidRPr="002F0B10">
              <w:rPr>
                <w:rFonts w:ascii="Times New Roman" w:eastAsia="Arial" w:hAnsi="Times New Roman" w:cs="Times New Roman"/>
                <w:color w:val="434343"/>
                <w:sz w:val="24"/>
                <w:szCs w:val="24"/>
              </w:rPr>
              <w:t>ESTUDIANTE</w:t>
            </w:r>
          </w:p>
        </w:tc>
        <w:tc>
          <w:tcPr>
            <w:tcW w:w="3825" w:type="dxa"/>
            <w:shd w:val="clear" w:color="auto" w:fill="FFFFFF"/>
            <w:vAlign w:val="center"/>
          </w:tcPr>
          <w:p w:rsidR="006F0E2E" w:rsidRPr="002F0B10" w:rsidRDefault="00E007E5" w:rsidP="00106ABF">
            <w:pPr>
              <w:pStyle w:val="normal0"/>
              <w:spacing w:after="0" w:line="240" w:lineRule="auto"/>
              <w:rPr>
                <w:rFonts w:ascii="Times New Roman" w:hAnsi="Times New Roman" w:cs="Times New Roman"/>
                <w:sz w:val="24"/>
                <w:szCs w:val="24"/>
              </w:rPr>
            </w:pPr>
            <w:hyperlink r:id="rId12">
              <w:r w:rsidR="005A4B4F" w:rsidRPr="002F0B10">
                <w:rPr>
                  <w:rFonts w:ascii="Times New Roman" w:eastAsia="Arial" w:hAnsi="Times New Roman" w:cs="Times New Roman"/>
                  <w:color w:val="434343"/>
                  <w:sz w:val="24"/>
                  <w:szCs w:val="24"/>
                </w:rPr>
                <w:t>pcdiego87@gmail.com</w:t>
              </w:r>
            </w:hyperlink>
          </w:p>
        </w:tc>
      </w:tr>
      <w:tr w:rsidR="006F0E2E" w:rsidRPr="002F0B10" w:rsidTr="00693282">
        <w:trPr>
          <w:trHeight w:val="360"/>
        </w:trPr>
        <w:tc>
          <w:tcPr>
            <w:tcW w:w="1701" w:type="dxa"/>
            <w:shd w:val="clear" w:color="auto" w:fill="FFFFFF"/>
            <w:vAlign w:val="center"/>
          </w:tcPr>
          <w:p w:rsidR="006F0E2E" w:rsidRPr="002F0B10" w:rsidRDefault="005A4B4F" w:rsidP="00106ABF">
            <w:pPr>
              <w:pStyle w:val="normal0"/>
              <w:spacing w:after="0" w:line="240" w:lineRule="auto"/>
              <w:rPr>
                <w:rFonts w:ascii="Times New Roman" w:hAnsi="Times New Roman" w:cs="Times New Roman"/>
                <w:sz w:val="24"/>
                <w:szCs w:val="24"/>
              </w:rPr>
            </w:pPr>
            <w:r w:rsidRPr="002F0B10">
              <w:rPr>
                <w:rFonts w:ascii="Times New Roman" w:eastAsia="Arial" w:hAnsi="Times New Roman" w:cs="Times New Roman"/>
                <w:color w:val="434343"/>
                <w:sz w:val="24"/>
                <w:szCs w:val="24"/>
              </w:rPr>
              <w:t>CAMMARANO</w:t>
            </w:r>
          </w:p>
        </w:tc>
        <w:tc>
          <w:tcPr>
            <w:tcW w:w="1665" w:type="dxa"/>
            <w:tcBorders>
              <w:top w:val="nil"/>
            </w:tcBorders>
            <w:shd w:val="clear" w:color="auto" w:fill="FFFFFF"/>
            <w:vAlign w:val="center"/>
          </w:tcPr>
          <w:p w:rsidR="006F0E2E" w:rsidRPr="002F0B10" w:rsidRDefault="005A4B4F" w:rsidP="00106ABF">
            <w:pPr>
              <w:pStyle w:val="normal0"/>
              <w:spacing w:after="0" w:line="240" w:lineRule="auto"/>
              <w:rPr>
                <w:rFonts w:ascii="Times New Roman" w:hAnsi="Times New Roman" w:cs="Times New Roman"/>
                <w:sz w:val="24"/>
                <w:szCs w:val="24"/>
              </w:rPr>
            </w:pPr>
            <w:r w:rsidRPr="002F0B10">
              <w:rPr>
                <w:rFonts w:ascii="Times New Roman" w:eastAsia="Arial" w:hAnsi="Times New Roman" w:cs="Times New Roman"/>
                <w:color w:val="434343"/>
                <w:sz w:val="24"/>
                <w:szCs w:val="24"/>
              </w:rPr>
              <w:t>CAROLINA</w:t>
            </w:r>
          </w:p>
        </w:tc>
        <w:tc>
          <w:tcPr>
            <w:tcW w:w="1879" w:type="dxa"/>
            <w:tcBorders>
              <w:top w:val="nil"/>
            </w:tcBorders>
            <w:shd w:val="clear" w:color="auto" w:fill="FFFFFF"/>
            <w:vAlign w:val="center"/>
          </w:tcPr>
          <w:p w:rsidR="006F0E2E" w:rsidRPr="002F0B10" w:rsidRDefault="005A4B4F" w:rsidP="00106ABF">
            <w:pPr>
              <w:pStyle w:val="normal0"/>
              <w:spacing w:after="0" w:line="240" w:lineRule="auto"/>
              <w:rPr>
                <w:rFonts w:ascii="Times New Roman" w:hAnsi="Times New Roman" w:cs="Times New Roman"/>
                <w:sz w:val="24"/>
                <w:szCs w:val="24"/>
              </w:rPr>
            </w:pPr>
            <w:r w:rsidRPr="002F0B10">
              <w:rPr>
                <w:rFonts w:ascii="Times New Roman" w:eastAsia="Arial" w:hAnsi="Times New Roman" w:cs="Times New Roman"/>
                <w:color w:val="434343"/>
                <w:sz w:val="24"/>
                <w:szCs w:val="24"/>
              </w:rPr>
              <w:t>ESTUDIANTE </w:t>
            </w:r>
          </w:p>
        </w:tc>
        <w:tc>
          <w:tcPr>
            <w:tcW w:w="3825" w:type="dxa"/>
            <w:shd w:val="clear" w:color="auto" w:fill="FFFFFF"/>
            <w:vAlign w:val="center"/>
          </w:tcPr>
          <w:p w:rsidR="006F0E2E" w:rsidRPr="002F0B10" w:rsidRDefault="00E007E5" w:rsidP="00106ABF">
            <w:pPr>
              <w:pStyle w:val="normal0"/>
              <w:spacing w:after="0" w:line="240" w:lineRule="auto"/>
              <w:rPr>
                <w:rFonts w:ascii="Times New Roman" w:hAnsi="Times New Roman" w:cs="Times New Roman"/>
                <w:sz w:val="24"/>
                <w:szCs w:val="24"/>
              </w:rPr>
            </w:pPr>
            <w:hyperlink r:id="rId13">
              <w:r w:rsidR="005A4B4F" w:rsidRPr="002F0B10">
                <w:rPr>
                  <w:rFonts w:ascii="Times New Roman" w:eastAsia="Arial" w:hAnsi="Times New Roman" w:cs="Times New Roman"/>
                  <w:color w:val="434343"/>
                  <w:sz w:val="24"/>
                  <w:szCs w:val="24"/>
                </w:rPr>
                <w:t>karitto69@hotmail.com</w:t>
              </w:r>
            </w:hyperlink>
          </w:p>
        </w:tc>
      </w:tr>
      <w:tr w:rsidR="006F0E2E" w:rsidRPr="002F0B10" w:rsidTr="00693282">
        <w:trPr>
          <w:trHeight w:val="360"/>
        </w:trPr>
        <w:tc>
          <w:tcPr>
            <w:tcW w:w="1701" w:type="dxa"/>
            <w:shd w:val="clear" w:color="auto" w:fill="FFFFFF"/>
            <w:vAlign w:val="center"/>
          </w:tcPr>
          <w:p w:rsidR="006F0E2E" w:rsidRPr="002F0B10" w:rsidRDefault="005A4B4F" w:rsidP="00106ABF">
            <w:pPr>
              <w:pStyle w:val="normal0"/>
              <w:spacing w:after="0" w:line="240" w:lineRule="auto"/>
              <w:rPr>
                <w:rFonts w:ascii="Times New Roman" w:hAnsi="Times New Roman" w:cs="Times New Roman"/>
                <w:sz w:val="24"/>
                <w:szCs w:val="24"/>
              </w:rPr>
            </w:pPr>
            <w:r w:rsidRPr="002F0B10">
              <w:rPr>
                <w:rFonts w:ascii="Times New Roman" w:eastAsia="Arial" w:hAnsi="Times New Roman" w:cs="Times New Roman"/>
                <w:color w:val="434343"/>
                <w:sz w:val="24"/>
                <w:szCs w:val="24"/>
              </w:rPr>
              <w:t>MONZÓN</w:t>
            </w:r>
          </w:p>
        </w:tc>
        <w:tc>
          <w:tcPr>
            <w:tcW w:w="1665" w:type="dxa"/>
            <w:tcBorders>
              <w:top w:val="nil"/>
            </w:tcBorders>
            <w:shd w:val="clear" w:color="auto" w:fill="FFFFFF"/>
            <w:vAlign w:val="center"/>
          </w:tcPr>
          <w:p w:rsidR="006F0E2E" w:rsidRPr="002F0B10" w:rsidRDefault="005A4B4F" w:rsidP="00106ABF">
            <w:pPr>
              <w:pStyle w:val="normal0"/>
              <w:spacing w:after="0" w:line="240" w:lineRule="auto"/>
              <w:rPr>
                <w:rFonts w:ascii="Times New Roman" w:hAnsi="Times New Roman" w:cs="Times New Roman"/>
                <w:sz w:val="24"/>
                <w:szCs w:val="24"/>
              </w:rPr>
            </w:pPr>
            <w:r w:rsidRPr="002F0B10">
              <w:rPr>
                <w:rFonts w:ascii="Times New Roman" w:eastAsia="Arial" w:hAnsi="Times New Roman" w:cs="Times New Roman"/>
                <w:color w:val="434343"/>
                <w:sz w:val="24"/>
                <w:szCs w:val="24"/>
              </w:rPr>
              <w:t>GRISELDA ELIZABETH</w:t>
            </w:r>
          </w:p>
        </w:tc>
        <w:tc>
          <w:tcPr>
            <w:tcW w:w="1879" w:type="dxa"/>
            <w:tcBorders>
              <w:top w:val="nil"/>
            </w:tcBorders>
            <w:shd w:val="clear" w:color="auto" w:fill="FFFFFF"/>
            <w:vAlign w:val="center"/>
          </w:tcPr>
          <w:p w:rsidR="006F0E2E" w:rsidRPr="002F0B10" w:rsidRDefault="005A4B4F" w:rsidP="00106ABF">
            <w:pPr>
              <w:pStyle w:val="normal0"/>
              <w:spacing w:after="0" w:line="240" w:lineRule="auto"/>
              <w:rPr>
                <w:rFonts w:ascii="Times New Roman" w:hAnsi="Times New Roman" w:cs="Times New Roman"/>
                <w:sz w:val="24"/>
                <w:szCs w:val="24"/>
              </w:rPr>
            </w:pPr>
            <w:r w:rsidRPr="002F0B10">
              <w:rPr>
                <w:rFonts w:ascii="Times New Roman" w:eastAsia="Arial" w:hAnsi="Times New Roman" w:cs="Times New Roman"/>
                <w:color w:val="434343"/>
                <w:sz w:val="24"/>
                <w:szCs w:val="24"/>
              </w:rPr>
              <w:t>ESTUDIANTE</w:t>
            </w:r>
          </w:p>
        </w:tc>
        <w:tc>
          <w:tcPr>
            <w:tcW w:w="3825" w:type="dxa"/>
            <w:shd w:val="clear" w:color="auto" w:fill="FFFFFF"/>
            <w:vAlign w:val="center"/>
          </w:tcPr>
          <w:p w:rsidR="006F0E2E" w:rsidRPr="002F0B10" w:rsidRDefault="00E007E5" w:rsidP="00106ABF">
            <w:pPr>
              <w:pStyle w:val="normal0"/>
              <w:spacing w:after="0" w:line="240" w:lineRule="auto"/>
              <w:rPr>
                <w:rFonts w:ascii="Times New Roman" w:hAnsi="Times New Roman" w:cs="Times New Roman"/>
                <w:sz w:val="24"/>
                <w:szCs w:val="24"/>
              </w:rPr>
            </w:pPr>
            <w:hyperlink r:id="rId14">
              <w:r w:rsidR="005A4B4F" w:rsidRPr="002F0B10">
                <w:rPr>
                  <w:rFonts w:ascii="Times New Roman" w:eastAsia="Arial" w:hAnsi="Times New Roman" w:cs="Times New Roman"/>
                  <w:color w:val="434343"/>
                  <w:sz w:val="24"/>
                  <w:szCs w:val="24"/>
                </w:rPr>
                <w:t>griselelimonzon@gmail.com</w:t>
              </w:r>
            </w:hyperlink>
          </w:p>
        </w:tc>
      </w:tr>
      <w:tr w:rsidR="006F0E2E" w:rsidRPr="002F0B10" w:rsidTr="00693282">
        <w:trPr>
          <w:trHeight w:val="360"/>
        </w:trPr>
        <w:tc>
          <w:tcPr>
            <w:tcW w:w="1701" w:type="dxa"/>
            <w:shd w:val="clear" w:color="auto" w:fill="FFFFFF"/>
            <w:vAlign w:val="center"/>
          </w:tcPr>
          <w:p w:rsidR="006F0E2E" w:rsidRPr="002F0B10" w:rsidRDefault="005A4B4F" w:rsidP="00106ABF">
            <w:pPr>
              <w:pStyle w:val="normal0"/>
              <w:spacing w:after="0" w:line="240" w:lineRule="auto"/>
              <w:rPr>
                <w:rFonts w:ascii="Times New Roman" w:hAnsi="Times New Roman" w:cs="Times New Roman"/>
                <w:sz w:val="24"/>
                <w:szCs w:val="24"/>
              </w:rPr>
            </w:pPr>
            <w:r w:rsidRPr="002F0B10">
              <w:rPr>
                <w:rFonts w:ascii="Times New Roman" w:eastAsia="Arial" w:hAnsi="Times New Roman" w:cs="Times New Roman"/>
                <w:color w:val="434343"/>
                <w:sz w:val="24"/>
                <w:szCs w:val="24"/>
              </w:rPr>
              <w:t>VERON</w:t>
            </w:r>
          </w:p>
        </w:tc>
        <w:tc>
          <w:tcPr>
            <w:tcW w:w="1665" w:type="dxa"/>
            <w:tcBorders>
              <w:top w:val="nil"/>
            </w:tcBorders>
            <w:shd w:val="clear" w:color="auto" w:fill="FFFFFF"/>
            <w:vAlign w:val="center"/>
          </w:tcPr>
          <w:p w:rsidR="006F0E2E" w:rsidRPr="002F0B10" w:rsidRDefault="005A4B4F" w:rsidP="00106ABF">
            <w:pPr>
              <w:pStyle w:val="normal0"/>
              <w:spacing w:after="0" w:line="240" w:lineRule="auto"/>
              <w:rPr>
                <w:rFonts w:ascii="Times New Roman" w:hAnsi="Times New Roman" w:cs="Times New Roman"/>
                <w:sz w:val="24"/>
                <w:szCs w:val="24"/>
              </w:rPr>
            </w:pPr>
            <w:r w:rsidRPr="002F0B10">
              <w:rPr>
                <w:rFonts w:ascii="Times New Roman" w:eastAsia="Arial" w:hAnsi="Times New Roman" w:cs="Times New Roman"/>
                <w:color w:val="434343"/>
                <w:sz w:val="24"/>
                <w:szCs w:val="24"/>
              </w:rPr>
              <w:t>MAURICIO</w:t>
            </w:r>
          </w:p>
        </w:tc>
        <w:tc>
          <w:tcPr>
            <w:tcW w:w="1879" w:type="dxa"/>
            <w:tcBorders>
              <w:top w:val="nil"/>
            </w:tcBorders>
            <w:shd w:val="clear" w:color="auto" w:fill="FFFFFF"/>
            <w:vAlign w:val="center"/>
          </w:tcPr>
          <w:p w:rsidR="006F0E2E" w:rsidRPr="002F0B10" w:rsidRDefault="005A4B4F" w:rsidP="00106ABF">
            <w:pPr>
              <w:pStyle w:val="normal0"/>
              <w:spacing w:after="0" w:line="240" w:lineRule="auto"/>
              <w:rPr>
                <w:rFonts w:ascii="Times New Roman" w:hAnsi="Times New Roman" w:cs="Times New Roman"/>
                <w:sz w:val="24"/>
                <w:szCs w:val="24"/>
              </w:rPr>
            </w:pPr>
            <w:r w:rsidRPr="002F0B10">
              <w:rPr>
                <w:rFonts w:ascii="Times New Roman" w:eastAsia="Arial" w:hAnsi="Times New Roman" w:cs="Times New Roman"/>
                <w:color w:val="434343"/>
                <w:sz w:val="24"/>
                <w:szCs w:val="24"/>
              </w:rPr>
              <w:t>ESTUDIANTE</w:t>
            </w:r>
          </w:p>
        </w:tc>
        <w:tc>
          <w:tcPr>
            <w:tcW w:w="3825" w:type="dxa"/>
            <w:shd w:val="clear" w:color="auto" w:fill="FFFFFF"/>
            <w:vAlign w:val="center"/>
          </w:tcPr>
          <w:p w:rsidR="006F0E2E" w:rsidRPr="002F0B10" w:rsidRDefault="00E007E5" w:rsidP="00106ABF">
            <w:pPr>
              <w:pStyle w:val="normal0"/>
              <w:spacing w:after="0" w:line="240" w:lineRule="auto"/>
              <w:rPr>
                <w:rFonts w:ascii="Times New Roman" w:hAnsi="Times New Roman" w:cs="Times New Roman"/>
                <w:sz w:val="24"/>
                <w:szCs w:val="24"/>
              </w:rPr>
            </w:pPr>
            <w:hyperlink r:id="rId15">
              <w:r w:rsidR="005A4B4F" w:rsidRPr="002F0B10">
                <w:rPr>
                  <w:rFonts w:ascii="Times New Roman" w:eastAsia="Arial" w:hAnsi="Times New Roman" w:cs="Times New Roman"/>
                  <w:color w:val="434343"/>
                  <w:sz w:val="24"/>
                  <w:szCs w:val="24"/>
                </w:rPr>
                <w:t>mauricio_v@live.com.ar</w:t>
              </w:r>
            </w:hyperlink>
          </w:p>
        </w:tc>
      </w:tr>
      <w:tr w:rsidR="006F0E2E" w:rsidRPr="002F0B10" w:rsidTr="00693282">
        <w:trPr>
          <w:trHeight w:val="360"/>
        </w:trPr>
        <w:tc>
          <w:tcPr>
            <w:tcW w:w="1701" w:type="dxa"/>
            <w:shd w:val="clear" w:color="auto" w:fill="FFFFFF"/>
            <w:vAlign w:val="center"/>
          </w:tcPr>
          <w:p w:rsidR="006F0E2E" w:rsidRPr="002F0B10" w:rsidRDefault="005A4B4F" w:rsidP="00106ABF">
            <w:pPr>
              <w:pStyle w:val="normal0"/>
              <w:spacing w:after="0" w:line="240" w:lineRule="auto"/>
              <w:rPr>
                <w:rFonts w:ascii="Times New Roman" w:hAnsi="Times New Roman" w:cs="Times New Roman"/>
                <w:sz w:val="24"/>
                <w:szCs w:val="24"/>
              </w:rPr>
            </w:pPr>
            <w:r w:rsidRPr="002F0B10">
              <w:rPr>
                <w:rFonts w:ascii="Times New Roman" w:eastAsia="Arial" w:hAnsi="Times New Roman" w:cs="Times New Roman"/>
                <w:color w:val="434343"/>
                <w:sz w:val="24"/>
                <w:szCs w:val="24"/>
              </w:rPr>
              <w:t>VELGARA</w:t>
            </w:r>
          </w:p>
        </w:tc>
        <w:tc>
          <w:tcPr>
            <w:tcW w:w="1665" w:type="dxa"/>
            <w:tcBorders>
              <w:top w:val="nil"/>
            </w:tcBorders>
            <w:shd w:val="clear" w:color="auto" w:fill="FFFFFF"/>
            <w:vAlign w:val="center"/>
          </w:tcPr>
          <w:p w:rsidR="006F0E2E" w:rsidRPr="002F0B10" w:rsidRDefault="005A4B4F" w:rsidP="00106ABF">
            <w:pPr>
              <w:pStyle w:val="normal0"/>
              <w:spacing w:after="0" w:line="240" w:lineRule="auto"/>
              <w:rPr>
                <w:rFonts w:ascii="Times New Roman" w:hAnsi="Times New Roman" w:cs="Times New Roman"/>
                <w:sz w:val="24"/>
                <w:szCs w:val="24"/>
              </w:rPr>
            </w:pPr>
            <w:r w:rsidRPr="002F0B10">
              <w:rPr>
                <w:rFonts w:ascii="Times New Roman" w:eastAsia="Arial" w:hAnsi="Times New Roman" w:cs="Times New Roman"/>
                <w:color w:val="434343"/>
                <w:sz w:val="24"/>
                <w:szCs w:val="24"/>
              </w:rPr>
              <w:t>GERARDO ARIEL</w:t>
            </w:r>
          </w:p>
        </w:tc>
        <w:tc>
          <w:tcPr>
            <w:tcW w:w="1879" w:type="dxa"/>
            <w:tcBorders>
              <w:top w:val="nil"/>
            </w:tcBorders>
            <w:shd w:val="clear" w:color="auto" w:fill="FFFFFF"/>
            <w:vAlign w:val="center"/>
          </w:tcPr>
          <w:p w:rsidR="006F0E2E" w:rsidRPr="002F0B10" w:rsidRDefault="005A4B4F" w:rsidP="00106ABF">
            <w:pPr>
              <w:pStyle w:val="normal0"/>
              <w:spacing w:after="0" w:line="240" w:lineRule="auto"/>
              <w:rPr>
                <w:rFonts w:ascii="Times New Roman" w:hAnsi="Times New Roman" w:cs="Times New Roman"/>
                <w:sz w:val="24"/>
                <w:szCs w:val="24"/>
              </w:rPr>
            </w:pPr>
            <w:r w:rsidRPr="002F0B10">
              <w:rPr>
                <w:rFonts w:ascii="Times New Roman" w:eastAsia="Arial" w:hAnsi="Times New Roman" w:cs="Times New Roman"/>
                <w:color w:val="434343"/>
                <w:sz w:val="24"/>
                <w:szCs w:val="24"/>
              </w:rPr>
              <w:t>ESTUDIANTE</w:t>
            </w:r>
          </w:p>
        </w:tc>
        <w:tc>
          <w:tcPr>
            <w:tcW w:w="3825" w:type="dxa"/>
            <w:shd w:val="clear" w:color="auto" w:fill="FFFFFF"/>
            <w:vAlign w:val="center"/>
          </w:tcPr>
          <w:p w:rsidR="006F0E2E" w:rsidRPr="002F0B10" w:rsidRDefault="00E007E5" w:rsidP="00106ABF">
            <w:pPr>
              <w:pStyle w:val="normal0"/>
              <w:spacing w:after="0" w:line="240" w:lineRule="auto"/>
              <w:rPr>
                <w:rFonts w:ascii="Times New Roman" w:hAnsi="Times New Roman" w:cs="Times New Roman"/>
                <w:sz w:val="24"/>
                <w:szCs w:val="24"/>
              </w:rPr>
            </w:pPr>
            <w:hyperlink r:id="rId16">
              <w:r w:rsidR="005A4B4F" w:rsidRPr="002F0B10">
                <w:rPr>
                  <w:rFonts w:ascii="Times New Roman" w:eastAsia="Arial" w:hAnsi="Times New Roman" w:cs="Times New Roman"/>
                  <w:color w:val="434343"/>
                  <w:sz w:val="24"/>
                  <w:szCs w:val="24"/>
                </w:rPr>
                <w:t>ariel.g_v@hotmail.com</w:t>
              </w:r>
            </w:hyperlink>
          </w:p>
        </w:tc>
      </w:tr>
    </w:tbl>
    <w:p w:rsidR="006F0E2E" w:rsidRPr="002F0B10" w:rsidRDefault="00E007E5">
      <w:pPr>
        <w:pStyle w:val="normal0"/>
        <w:rPr>
          <w:rFonts w:ascii="Times New Roman" w:hAnsi="Times New Roman" w:cs="Times New Roman"/>
          <w:sz w:val="24"/>
          <w:szCs w:val="24"/>
        </w:rPr>
      </w:pPr>
      <w:hyperlink r:id="rId17"/>
    </w:p>
    <w:p w:rsidR="004E1984" w:rsidRPr="002F0B10" w:rsidRDefault="004E1984" w:rsidP="00861209">
      <w:pPr>
        <w:pStyle w:val="normal0"/>
        <w:rPr>
          <w:rFonts w:ascii="Times New Roman" w:hAnsi="Times New Roman" w:cs="Times New Roman"/>
          <w:sz w:val="24"/>
          <w:szCs w:val="24"/>
          <w:u w:val="single"/>
        </w:rPr>
      </w:pPr>
      <w:r w:rsidRPr="002F0B10">
        <w:rPr>
          <w:rFonts w:ascii="Times New Roman" w:hAnsi="Times New Roman" w:cs="Times New Roman"/>
          <w:sz w:val="24"/>
          <w:szCs w:val="24"/>
          <w:u w:val="single"/>
        </w:rPr>
        <w:t>GRUPOS DE LA JORNADA INSTITUCIONAL:</w:t>
      </w:r>
    </w:p>
    <w:p w:rsidR="004E1984" w:rsidRPr="002F0B10" w:rsidRDefault="004E1984" w:rsidP="00106ABF">
      <w:pPr>
        <w:pStyle w:val="normal0"/>
        <w:spacing w:line="240" w:lineRule="auto"/>
        <w:rPr>
          <w:rFonts w:ascii="Times New Roman" w:hAnsi="Times New Roman" w:cs="Times New Roman"/>
          <w:b/>
          <w:sz w:val="24"/>
          <w:szCs w:val="24"/>
        </w:rPr>
      </w:pPr>
      <w:r w:rsidRPr="002F0B10">
        <w:rPr>
          <w:rFonts w:ascii="Times New Roman" w:hAnsi="Times New Roman" w:cs="Times New Roman"/>
          <w:b/>
          <w:sz w:val="24"/>
          <w:szCs w:val="24"/>
        </w:rPr>
        <w:t xml:space="preserve">Grupo A. 1 </w:t>
      </w:r>
      <w:r w:rsidR="00760117">
        <w:rPr>
          <w:rFonts w:ascii="Times New Roman" w:hAnsi="Times New Roman" w:cs="Times New Roman"/>
          <w:b/>
          <w:sz w:val="24"/>
          <w:szCs w:val="24"/>
        </w:rPr>
        <w:t>(1</w:t>
      </w:r>
      <w:r w:rsidR="00760117">
        <w:rPr>
          <w:rFonts w:ascii="Times New Roman" w:hAnsi="Times New Roman" w:cs="Times New Roman"/>
          <w:b/>
          <w:sz w:val="24"/>
          <w:szCs w:val="24"/>
          <w:vertAlign w:val="superscript"/>
        </w:rPr>
        <w:t>er</w:t>
      </w:r>
      <w:r w:rsidR="00760117">
        <w:rPr>
          <w:rFonts w:ascii="Times New Roman" w:hAnsi="Times New Roman" w:cs="Times New Roman"/>
          <w:b/>
          <w:sz w:val="24"/>
          <w:szCs w:val="24"/>
        </w:rPr>
        <w:t xml:space="preserve"> día)</w:t>
      </w:r>
      <w:r w:rsidRPr="002F0B10">
        <w:rPr>
          <w:rFonts w:ascii="Times New Roman" w:hAnsi="Times New Roman" w:cs="Times New Roman"/>
          <w:b/>
          <w:sz w:val="24"/>
          <w:szCs w:val="24"/>
        </w:rPr>
        <w:t xml:space="preserve"> - </w:t>
      </w:r>
      <w:r w:rsidRPr="00106ABF">
        <w:rPr>
          <w:rFonts w:ascii="Times New Roman" w:hAnsi="Times New Roman" w:cs="Times New Roman"/>
          <w:sz w:val="24"/>
          <w:szCs w:val="24"/>
        </w:rPr>
        <w:t xml:space="preserve">Coordinado por Prof. </w:t>
      </w:r>
      <w:proofErr w:type="spellStart"/>
      <w:r w:rsidRPr="00106ABF">
        <w:rPr>
          <w:rFonts w:ascii="Times New Roman" w:hAnsi="Times New Roman" w:cs="Times New Roman"/>
          <w:sz w:val="24"/>
          <w:szCs w:val="24"/>
        </w:rPr>
        <w:t>Funes</w:t>
      </w:r>
      <w:proofErr w:type="spellEnd"/>
      <w:r w:rsidR="00861209" w:rsidRPr="00106ABF">
        <w:rPr>
          <w:rFonts w:ascii="Times New Roman" w:hAnsi="Times New Roman" w:cs="Times New Roman"/>
          <w:sz w:val="24"/>
          <w:szCs w:val="24"/>
        </w:rPr>
        <w:t>,</w:t>
      </w:r>
      <w:r w:rsidRPr="00106ABF">
        <w:rPr>
          <w:rFonts w:ascii="Times New Roman" w:hAnsi="Times New Roman" w:cs="Times New Roman"/>
          <w:sz w:val="24"/>
          <w:szCs w:val="24"/>
        </w:rPr>
        <w:t xml:space="preserve"> Julia</w:t>
      </w:r>
    </w:p>
    <w:p w:rsidR="006D749C" w:rsidRPr="00106ABF" w:rsidRDefault="006D749C" w:rsidP="00106ABF">
      <w:pPr>
        <w:pStyle w:val="normal0"/>
        <w:spacing w:line="240" w:lineRule="auto"/>
        <w:jc w:val="both"/>
        <w:rPr>
          <w:rFonts w:ascii="Times New Roman" w:hAnsi="Times New Roman" w:cs="Times New Roman"/>
          <w:sz w:val="24"/>
          <w:szCs w:val="24"/>
        </w:rPr>
      </w:pPr>
      <w:r w:rsidRPr="002F0B10">
        <w:rPr>
          <w:rFonts w:ascii="Times New Roman" w:hAnsi="Times New Roman" w:cs="Times New Roman"/>
          <w:b/>
          <w:color w:val="auto"/>
          <w:sz w:val="24"/>
          <w:szCs w:val="24"/>
        </w:rPr>
        <w:t xml:space="preserve">Grupo A.2 </w:t>
      </w:r>
      <w:r w:rsidR="00760117">
        <w:rPr>
          <w:rFonts w:ascii="Times New Roman" w:hAnsi="Times New Roman" w:cs="Times New Roman"/>
          <w:b/>
          <w:color w:val="auto"/>
          <w:sz w:val="24"/>
          <w:szCs w:val="24"/>
        </w:rPr>
        <w:t>(1</w:t>
      </w:r>
      <w:r w:rsidR="00760117">
        <w:rPr>
          <w:rFonts w:ascii="Times New Roman" w:hAnsi="Times New Roman" w:cs="Times New Roman"/>
          <w:b/>
          <w:color w:val="auto"/>
          <w:sz w:val="24"/>
          <w:szCs w:val="24"/>
          <w:vertAlign w:val="superscript"/>
        </w:rPr>
        <w:t>er</w:t>
      </w:r>
      <w:r w:rsidR="00760117">
        <w:rPr>
          <w:rFonts w:ascii="Times New Roman" w:hAnsi="Times New Roman" w:cs="Times New Roman"/>
          <w:b/>
          <w:color w:val="auto"/>
          <w:sz w:val="24"/>
          <w:szCs w:val="24"/>
        </w:rPr>
        <w:t xml:space="preserve"> día) </w:t>
      </w:r>
      <w:r w:rsidRPr="002F0B10">
        <w:rPr>
          <w:rFonts w:ascii="Times New Roman" w:hAnsi="Times New Roman" w:cs="Times New Roman"/>
          <w:b/>
          <w:color w:val="auto"/>
          <w:sz w:val="24"/>
          <w:szCs w:val="24"/>
        </w:rPr>
        <w:t xml:space="preserve">– </w:t>
      </w:r>
      <w:r w:rsidRPr="00106ABF">
        <w:rPr>
          <w:rFonts w:ascii="Times New Roman" w:hAnsi="Times New Roman" w:cs="Times New Roman"/>
          <w:color w:val="auto"/>
          <w:sz w:val="24"/>
          <w:szCs w:val="24"/>
        </w:rPr>
        <w:t>Coordinado por Prof. Carrara, María Teresa</w:t>
      </w:r>
    </w:p>
    <w:p w:rsidR="00861209" w:rsidRPr="002F0B10" w:rsidRDefault="00861209" w:rsidP="00106ABF">
      <w:pPr>
        <w:pStyle w:val="normal0"/>
        <w:spacing w:line="240" w:lineRule="auto"/>
        <w:jc w:val="both"/>
        <w:rPr>
          <w:rFonts w:ascii="Times New Roman" w:hAnsi="Times New Roman" w:cs="Times New Roman"/>
          <w:b/>
          <w:sz w:val="24"/>
          <w:szCs w:val="24"/>
        </w:rPr>
      </w:pPr>
      <w:r w:rsidRPr="002F0B10">
        <w:rPr>
          <w:rFonts w:ascii="Times New Roman" w:hAnsi="Times New Roman" w:cs="Times New Roman"/>
          <w:b/>
          <w:sz w:val="24"/>
          <w:szCs w:val="24"/>
        </w:rPr>
        <w:t xml:space="preserve">Grupo B </w:t>
      </w:r>
      <w:r w:rsidR="00760117">
        <w:rPr>
          <w:rFonts w:ascii="Times New Roman" w:hAnsi="Times New Roman" w:cs="Times New Roman"/>
          <w:b/>
          <w:sz w:val="24"/>
          <w:szCs w:val="24"/>
        </w:rPr>
        <w:t xml:space="preserve">(Ambos días) </w:t>
      </w:r>
      <w:r w:rsidRPr="002F0B10">
        <w:rPr>
          <w:rFonts w:ascii="Times New Roman" w:hAnsi="Times New Roman" w:cs="Times New Roman"/>
          <w:b/>
          <w:sz w:val="24"/>
          <w:szCs w:val="24"/>
        </w:rPr>
        <w:t xml:space="preserve">- </w:t>
      </w:r>
      <w:r w:rsidRPr="00106ABF">
        <w:rPr>
          <w:rFonts w:ascii="Times New Roman" w:hAnsi="Times New Roman" w:cs="Times New Roman"/>
          <w:sz w:val="24"/>
          <w:szCs w:val="24"/>
        </w:rPr>
        <w:t xml:space="preserve">Coordinado por </w:t>
      </w:r>
      <w:proofErr w:type="spellStart"/>
      <w:r w:rsidRPr="00106ABF">
        <w:rPr>
          <w:rFonts w:ascii="Times New Roman" w:hAnsi="Times New Roman" w:cs="Times New Roman"/>
          <w:sz w:val="24"/>
          <w:szCs w:val="24"/>
        </w:rPr>
        <w:t>Brignardello</w:t>
      </w:r>
      <w:proofErr w:type="spellEnd"/>
      <w:r w:rsidR="006D749C" w:rsidRPr="00106ABF">
        <w:rPr>
          <w:rFonts w:ascii="Times New Roman" w:hAnsi="Times New Roman" w:cs="Times New Roman"/>
          <w:sz w:val="24"/>
          <w:szCs w:val="24"/>
        </w:rPr>
        <w:t>, Guillermo</w:t>
      </w:r>
    </w:p>
    <w:p w:rsidR="006D749C" w:rsidRPr="002F0B10" w:rsidRDefault="006D749C" w:rsidP="00106ABF">
      <w:pPr>
        <w:pStyle w:val="normal0"/>
        <w:spacing w:line="240" w:lineRule="auto"/>
        <w:rPr>
          <w:rFonts w:ascii="Times New Roman" w:hAnsi="Times New Roman" w:cs="Times New Roman"/>
          <w:b/>
          <w:sz w:val="24"/>
          <w:szCs w:val="24"/>
        </w:rPr>
      </w:pPr>
      <w:r w:rsidRPr="002F0B10">
        <w:rPr>
          <w:rFonts w:ascii="Times New Roman" w:hAnsi="Times New Roman" w:cs="Times New Roman"/>
          <w:b/>
          <w:sz w:val="24"/>
          <w:szCs w:val="24"/>
        </w:rPr>
        <w:t xml:space="preserve">Grupo de D </w:t>
      </w:r>
      <w:r w:rsidR="00C97757">
        <w:rPr>
          <w:rFonts w:ascii="Times New Roman" w:hAnsi="Times New Roman" w:cs="Times New Roman"/>
          <w:b/>
          <w:sz w:val="24"/>
          <w:szCs w:val="24"/>
        </w:rPr>
        <w:t>(Ambos días)</w:t>
      </w:r>
      <w:r w:rsidR="005D0BE5">
        <w:rPr>
          <w:rStyle w:val="Refdenotaalpie"/>
          <w:rFonts w:ascii="Times New Roman" w:hAnsi="Times New Roman" w:cs="Times New Roman"/>
          <w:b/>
          <w:sz w:val="24"/>
          <w:szCs w:val="24"/>
        </w:rPr>
        <w:footnoteReference w:id="1"/>
      </w:r>
      <w:r w:rsidR="00760117">
        <w:rPr>
          <w:rFonts w:ascii="Times New Roman" w:hAnsi="Times New Roman" w:cs="Times New Roman"/>
          <w:b/>
          <w:sz w:val="24"/>
          <w:szCs w:val="24"/>
        </w:rPr>
        <w:t xml:space="preserve"> </w:t>
      </w:r>
      <w:r w:rsidRPr="002F0B10">
        <w:rPr>
          <w:rFonts w:ascii="Times New Roman" w:hAnsi="Times New Roman" w:cs="Times New Roman"/>
          <w:b/>
          <w:sz w:val="24"/>
          <w:szCs w:val="24"/>
        </w:rPr>
        <w:t xml:space="preserve">– </w:t>
      </w:r>
      <w:r w:rsidRPr="00106ABF">
        <w:rPr>
          <w:rFonts w:ascii="Times New Roman" w:hAnsi="Times New Roman" w:cs="Times New Roman"/>
          <w:sz w:val="24"/>
          <w:szCs w:val="24"/>
        </w:rPr>
        <w:t xml:space="preserve">Coordinado por Prof. </w:t>
      </w:r>
      <w:proofErr w:type="spellStart"/>
      <w:r w:rsidRPr="00106ABF">
        <w:rPr>
          <w:rFonts w:ascii="Times New Roman" w:hAnsi="Times New Roman" w:cs="Times New Roman"/>
          <w:sz w:val="24"/>
          <w:szCs w:val="24"/>
        </w:rPr>
        <w:t>Lazovich</w:t>
      </w:r>
      <w:proofErr w:type="spellEnd"/>
      <w:r w:rsidRPr="00106ABF">
        <w:rPr>
          <w:rFonts w:ascii="Times New Roman" w:hAnsi="Times New Roman" w:cs="Times New Roman"/>
          <w:sz w:val="24"/>
          <w:szCs w:val="24"/>
        </w:rPr>
        <w:t>, Alejandro</w:t>
      </w:r>
      <w:r w:rsidR="00C97757">
        <w:rPr>
          <w:rFonts w:ascii="Times New Roman" w:hAnsi="Times New Roman" w:cs="Times New Roman"/>
          <w:sz w:val="24"/>
          <w:szCs w:val="24"/>
        </w:rPr>
        <w:t xml:space="preserve"> y Prof.</w:t>
      </w:r>
      <w:r w:rsidR="005D0BE5">
        <w:rPr>
          <w:rFonts w:ascii="Times New Roman" w:hAnsi="Times New Roman" w:cs="Times New Roman"/>
          <w:sz w:val="24"/>
          <w:szCs w:val="24"/>
        </w:rPr>
        <w:t xml:space="preserve"> </w:t>
      </w:r>
      <w:proofErr w:type="spellStart"/>
      <w:r w:rsidR="005D0BE5">
        <w:rPr>
          <w:rFonts w:ascii="Times New Roman" w:hAnsi="Times New Roman" w:cs="Times New Roman"/>
          <w:sz w:val="24"/>
          <w:szCs w:val="24"/>
        </w:rPr>
        <w:t>Pourcel</w:t>
      </w:r>
      <w:proofErr w:type="spellEnd"/>
      <w:r w:rsidR="005D0BE5">
        <w:rPr>
          <w:rFonts w:ascii="Times New Roman" w:hAnsi="Times New Roman" w:cs="Times New Roman"/>
          <w:sz w:val="24"/>
          <w:szCs w:val="24"/>
        </w:rPr>
        <w:t xml:space="preserve"> S.</w:t>
      </w:r>
      <w:r w:rsidR="00C97757">
        <w:rPr>
          <w:rFonts w:ascii="Times New Roman" w:hAnsi="Times New Roman" w:cs="Times New Roman"/>
          <w:sz w:val="24"/>
          <w:szCs w:val="24"/>
        </w:rPr>
        <w:t xml:space="preserve"> </w:t>
      </w:r>
    </w:p>
    <w:p w:rsidR="00805479" w:rsidRPr="002F0B10" w:rsidRDefault="009E1EB4" w:rsidP="00106ABF">
      <w:pPr>
        <w:pStyle w:val="normal0"/>
        <w:spacing w:line="240" w:lineRule="auto"/>
        <w:rPr>
          <w:rFonts w:ascii="Times New Roman" w:hAnsi="Times New Roman" w:cs="Times New Roman"/>
          <w:b/>
          <w:sz w:val="24"/>
          <w:szCs w:val="24"/>
        </w:rPr>
      </w:pPr>
      <w:r>
        <w:rPr>
          <w:rFonts w:ascii="Times New Roman" w:hAnsi="Times New Roman" w:cs="Times New Roman"/>
          <w:b/>
          <w:sz w:val="24"/>
          <w:szCs w:val="24"/>
        </w:rPr>
        <w:t>Grupo A</w:t>
      </w:r>
      <w:r w:rsidR="00805479" w:rsidRPr="002F0B10">
        <w:rPr>
          <w:rFonts w:ascii="Times New Roman" w:hAnsi="Times New Roman" w:cs="Times New Roman"/>
          <w:b/>
          <w:sz w:val="24"/>
          <w:szCs w:val="24"/>
        </w:rPr>
        <w:t xml:space="preserve"> </w:t>
      </w:r>
      <w:r w:rsidR="00C81952">
        <w:rPr>
          <w:rFonts w:ascii="Times New Roman" w:hAnsi="Times New Roman" w:cs="Times New Roman"/>
          <w:b/>
          <w:sz w:val="24"/>
          <w:szCs w:val="24"/>
        </w:rPr>
        <w:t>(</w:t>
      </w:r>
      <w:r w:rsidR="00805479" w:rsidRPr="002F0B10">
        <w:rPr>
          <w:rFonts w:ascii="Times New Roman" w:hAnsi="Times New Roman" w:cs="Times New Roman"/>
          <w:b/>
          <w:sz w:val="24"/>
          <w:szCs w:val="24"/>
        </w:rPr>
        <w:t>2</w:t>
      </w:r>
      <w:r>
        <w:rPr>
          <w:rFonts w:ascii="Times New Roman" w:hAnsi="Times New Roman" w:cs="Times New Roman"/>
          <w:b/>
          <w:sz w:val="24"/>
          <w:szCs w:val="24"/>
          <w:vertAlign w:val="superscript"/>
        </w:rPr>
        <w:t>do</w:t>
      </w:r>
      <w:r w:rsidR="00805479" w:rsidRPr="002F0B10">
        <w:rPr>
          <w:rFonts w:ascii="Times New Roman" w:hAnsi="Times New Roman" w:cs="Times New Roman"/>
          <w:b/>
          <w:sz w:val="24"/>
          <w:szCs w:val="24"/>
        </w:rPr>
        <w:t xml:space="preserve"> día</w:t>
      </w:r>
      <w:r w:rsidR="00C81952">
        <w:rPr>
          <w:rFonts w:ascii="Times New Roman" w:hAnsi="Times New Roman" w:cs="Times New Roman"/>
          <w:b/>
          <w:sz w:val="24"/>
          <w:szCs w:val="24"/>
        </w:rPr>
        <w:t>)</w:t>
      </w:r>
      <w:r w:rsidR="00805479" w:rsidRPr="002F0B10">
        <w:rPr>
          <w:rFonts w:ascii="Times New Roman" w:hAnsi="Times New Roman" w:cs="Times New Roman"/>
          <w:b/>
          <w:sz w:val="24"/>
          <w:szCs w:val="24"/>
        </w:rPr>
        <w:t xml:space="preserve"> </w:t>
      </w:r>
      <w:r w:rsidR="00C81952">
        <w:rPr>
          <w:rFonts w:ascii="Times New Roman" w:hAnsi="Times New Roman" w:cs="Times New Roman"/>
          <w:b/>
          <w:sz w:val="24"/>
          <w:szCs w:val="24"/>
        </w:rPr>
        <w:t>–</w:t>
      </w:r>
      <w:r w:rsidR="00805479" w:rsidRPr="002F0B10">
        <w:rPr>
          <w:rFonts w:ascii="Times New Roman" w:hAnsi="Times New Roman" w:cs="Times New Roman"/>
          <w:b/>
          <w:sz w:val="24"/>
          <w:szCs w:val="24"/>
        </w:rPr>
        <w:t xml:space="preserve"> </w:t>
      </w:r>
      <w:r w:rsidR="00C81952" w:rsidRPr="004A7B44">
        <w:rPr>
          <w:rFonts w:ascii="Times New Roman" w:hAnsi="Times New Roman" w:cs="Times New Roman"/>
          <w:sz w:val="24"/>
          <w:szCs w:val="24"/>
        </w:rPr>
        <w:t xml:space="preserve">Unión de </w:t>
      </w:r>
      <w:r w:rsidR="00805479" w:rsidRPr="004A7B44">
        <w:rPr>
          <w:rFonts w:ascii="Times New Roman" w:hAnsi="Times New Roman" w:cs="Times New Roman"/>
          <w:sz w:val="24"/>
          <w:szCs w:val="24"/>
        </w:rPr>
        <w:t>Grupo A.1 y el Grupo A.2</w:t>
      </w:r>
    </w:p>
    <w:p w:rsidR="006D749C" w:rsidRPr="002F0B10" w:rsidRDefault="006D749C" w:rsidP="00861209">
      <w:pPr>
        <w:pStyle w:val="normal0"/>
        <w:jc w:val="both"/>
        <w:rPr>
          <w:rFonts w:ascii="Times New Roman" w:hAnsi="Times New Roman" w:cs="Times New Roman"/>
          <w:b/>
          <w:sz w:val="24"/>
          <w:szCs w:val="24"/>
        </w:rPr>
      </w:pPr>
    </w:p>
    <w:p w:rsidR="004E1984" w:rsidRDefault="004E1984">
      <w:pPr>
        <w:pStyle w:val="normal0"/>
        <w:jc w:val="both"/>
        <w:rPr>
          <w:rFonts w:ascii="Times New Roman" w:hAnsi="Times New Roman" w:cs="Times New Roman"/>
          <w:sz w:val="24"/>
          <w:szCs w:val="24"/>
        </w:rPr>
      </w:pPr>
    </w:p>
    <w:p w:rsidR="002F0B10" w:rsidRPr="002F0B10" w:rsidRDefault="002F0B10">
      <w:pPr>
        <w:pStyle w:val="normal0"/>
        <w:jc w:val="both"/>
        <w:rPr>
          <w:rFonts w:ascii="Times New Roman" w:hAnsi="Times New Roman" w:cs="Times New Roman"/>
          <w:sz w:val="24"/>
          <w:szCs w:val="24"/>
        </w:rPr>
      </w:pPr>
    </w:p>
    <w:p w:rsidR="002F0B10" w:rsidRDefault="002F0B10">
      <w:pPr>
        <w:rPr>
          <w:rFonts w:ascii="Times New Roman" w:hAnsi="Times New Roman" w:cs="Times New Roman"/>
          <w:sz w:val="24"/>
          <w:szCs w:val="24"/>
        </w:rPr>
      </w:pPr>
      <w:r>
        <w:rPr>
          <w:rFonts w:ascii="Times New Roman" w:hAnsi="Times New Roman" w:cs="Times New Roman"/>
          <w:sz w:val="24"/>
          <w:szCs w:val="24"/>
        </w:rPr>
        <w:br w:type="page"/>
      </w:r>
    </w:p>
    <w:p w:rsidR="006F0E2E" w:rsidRPr="002F0B10" w:rsidRDefault="002F0B10">
      <w:pPr>
        <w:pStyle w:val="normal0"/>
        <w:jc w:val="both"/>
        <w:rPr>
          <w:rFonts w:ascii="Times New Roman" w:hAnsi="Times New Roman" w:cs="Times New Roman"/>
          <w:sz w:val="24"/>
          <w:szCs w:val="24"/>
        </w:rPr>
      </w:pPr>
      <w:r>
        <w:rPr>
          <w:rFonts w:ascii="Times New Roman" w:hAnsi="Times New Roman" w:cs="Times New Roman"/>
          <w:sz w:val="24"/>
          <w:szCs w:val="24"/>
        </w:rPr>
        <w:lastRenderedPageBreak/>
        <w:t>El informe s</w:t>
      </w:r>
      <w:r w:rsidR="005A4B4F" w:rsidRPr="002F0B10">
        <w:rPr>
          <w:rFonts w:ascii="Times New Roman" w:hAnsi="Times New Roman" w:cs="Times New Roman"/>
          <w:sz w:val="24"/>
          <w:szCs w:val="24"/>
        </w:rPr>
        <w:t>e estructura del siguiente modo:</w:t>
      </w:r>
    </w:p>
    <w:p w:rsidR="00693282" w:rsidRPr="002F0B10" w:rsidRDefault="005A4B4F" w:rsidP="00753B22">
      <w:pPr>
        <w:pStyle w:val="normal0"/>
        <w:ind w:firstLine="720"/>
        <w:jc w:val="both"/>
        <w:rPr>
          <w:rFonts w:ascii="Times New Roman" w:hAnsi="Times New Roman" w:cs="Times New Roman"/>
          <w:color w:val="auto"/>
          <w:sz w:val="24"/>
          <w:szCs w:val="24"/>
        </w:rPr>
      </w:pPr>
      <w:r w:rsidRPr="002F0B10">
        <w:rPr>
          <w:rFonts w:ascii="Times New Roman" w:hAnsi="Times New Roman" w:cs="Times New Roman"/>
          <w:color w:val="auto"/>
          <w:sz w:val="24"/>
          <w:szCs w:val="24"/>
        </w:rPr>
        <w:t>Se organizan los diferentes aportes según la estructura establecida en los documentos anexos a la Res. 7623/14-MECCyT, ROM y RAM, para que, a fines prácticos, sirva al Consejo Directivo como guía para confecc</w:t>
      </w:r>
      <w:r w:rsidR="009A6D2C" w:rsidRPr="002F0B10">
        <w:rPr>
          <w:rFonts w:ascii="Times New Roman" w:hAnsi="Times New Roman" w:cs="Times New Roman"/>
          <w:color w:val="auto"/>
          <w:sz w:val="24"/>
          <w:szCs w:val="24"/>
        </w:rPr>
        <w:t>ionar los respectivos ROI y RAI.</w:t>
      </w:r>
    </w:p>
    <w:p w:rsidR="009A6D2C" w:rsidRPr="00760117" w:rsidRDefault="00753B22" w:rsidP="00760117">
      <w:pPr>
        <w:pStyle w:val="normal0"/>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La comisión de redacción r</w:t>
      </w:r>
      <w:r w:rsidR="00693282" w:rsidRPr="002F0B10">
        <w:rPr>
          <w:rFonts w:ascii="Times New Roman" w:hAnsi="Times New Roman" w:cs="Times New Roman"/>
          <w:color w:val="auto"/>
          <w:sz w:val="24"/>
          <w:szCs w:val="24"/>
        </w:rPr>
        <w:t>ealiz</w:t>
      </w:r>
      <w:r w:rsidR="00106ABF">
        <w:rPr>
          <w:rFonts w:ascii="Times New Roman" w:hAnsi="Times New Roman" w:cs="Times New Roman"/>
          <w:color w:val="auto"/>
          <w:sz w:val="24"/>
          <w:szCs w:val="24"/>
        </w:rPr>
        <w:t>ó</w:t>
      </w:r>
      <w:r w:rsidR="00693282" w:rsidRPr="002F0B10">
        <w:rPr>
          <w:rFonts w:ascii="Times New Roman" w:hAnsi="Times New Roman" w:cs="Times New Roman"/>
          <w:color w:val="auto"/>
          <w:sz w:val="24"/>
          <w:szCs w:val="24"/>
        </w:rPr>
        <w:t xml:space="preserve"> algunos </w:t>
      </w:r>
      <w:r w:rsidR="00106ABF">
        <w:rPr>
          <w:rFonts w:ascii="Times New Roman" w:hAnsi="Times New Roman" w:cs="Times New Roman"/>
          <w:color w:val="auto"/>
          <w:sz w:val="24"/>
          <w:szCs w:val="24"/>
        </w:rPr>
        <w:t>comentarios</w:t>
      </w:r>
      <w:r>
        <w:rPr>
          <w:rFonts w:ascii="Times New Roman" w:hAnsi="Times New Roman" w:cs="Times New Roman"/>
          <w:color w:val="auto"/>
          <w:sz w:val="24"/>
          <w:szCs w:val="24"/>
        </w:rPr>
        <w:t xml:space="preserve"> de recomendación e interpretación de los informes dados por los grupos,</w:t>
      </w:r>
      <w:r w:rsidR="00693282" w:rsidRPr="002F0B10">
        <w:rPr>
          <w:rFonts w:ascii="Times New Roman" w:hAnsi="Times New Roman" w:cs="Times New Roman"/>
          <w:color w:val="auto"/>
          <w:sz w:val="24"/>
          <w:szCs w:val="24"/>
        </w:rPr>
        <w:t xml:space="preserve"> que surgieron espontáneamente de la discusión de aquellos que emitieron los grupos que intervinieron en la jornada institucional, </w:t>
      </w:r>
      <w:r w:rsidRPr="00753B22">
        <w:rPr>
          <w:rFonts w:ascii="Times New Roman" w:hAnsi="Times New Roman" w:cs="Times New Roman"/>
          <w:color w:val="0070C0"/>
          <w:sz w:val="24"/>
          <w:szCs w:val="24"/>
        </w:rPr>
        <w:t xml:space="preserve">que se escribieron </w:t>
      </w:r>
      <w:r w:rsidR="00693282" w:rsidRPr="00753B22">
        <w:rPr>
          <w:rFonts w:ascii="Times New Roman" w:hAnsi="Times New Roman" w:cs="Times New Roman"/>
          <w:color w:val="0070C0"/>
          <w:sz w:val="24"/>
          <w:szCs w:val="24"/>
        </w:rPr>
        <w:t>en azul</w:t>
      </w:r>
      <w:r w:rsidR="004A7B44">
        <w:rPr>
          <w:rFonts w:ascii="Times New Roman" w:hAnsi="Times New Roman" w:cs="Times New Roman"/>
          <w:color w:val="auto"/>
          <w:sz w:val="24"/>
          <w:szCs w:val="24"/>
        </w:rPr>
        <w:t xml:space="preserve"> dentro de un cuadro.</w:t>
      </w:r>
    </w:p>
    <w:p w:rsidR="006F0E2E" w:rsidRPr="002F0B10" w:rsidRDefault="005A4B4F">
      <w:pPr>
        <w:pStyle w:val="normal0"/>
        <w:jc w:val="center"/>
        <w:rPr>
          <w:rFonts w:ascii="Times New Roman" w:hAnsi="Times New Roman" w:cs="Times New Roman"/>
          <w:sz w:val="32"/>
          <w:szCs w:val="24"/>
        </w:rPr>
      </w:pPr>
      <w:r w:rsidRPr="002F0B10">
        <w:rPr>
          <w:rFonts w:ascii="Times New Roman" w:hAnsi="Times New Roman" w:cs="Times New Roman"/>
          <w:b/>
          <w:sz w:val="32"/>
          <w:szCs w:val="24"/>
          <w:u w:val="single"/>
        </w:rPr>
        <w:t>Aportes dados según al Régimen Orgánico Marco (ROM)</w:t>
      </w:r>
    </w:p>
    <w:p w:rsidR="006F0E2E" w:rsidRPr="002F0B10" w:rsidRDefault="004664C5">
      <w:pPr>
        <w:pStyle w:val="normal0"/>
        <w:rPr>
          <w:rFonts w:ascii="Times New Roman" w:hAnsi="Times New Roman" w:cs="Times New Roman"/>
          <w:b/>
          <w:sz w:val="24"/>
          <w:szCs w:val="24"/>
        </w:rPr>
      </w:pPr>
      <w:r w:rsidRPr="002F0B10">
        <w:rPr>
          <w:rFonts w:ascii="Times New Roman" w:hAnsi="Times New Roman" w:cs="Times New Roman"/>
          <w:b/>
          <w:sz w:val="24"/>
          <w:szCs w:val="24"/>
        </w:rPr>
        <w:t>3.17</w:t>
      </w:r>
      <w:r w:rsidR="005A4B4F" w:rsidRPr="002F0B10">
        <w:rPr>
          <w:rFonts w:ascii="Times New Roman" w:hAnsi="Times New Roman" w:cs="Times New Roman"/>
          <w:b/>
          <w:sz w:val="24"/>
          <w:szCs w:val="24"/>
        </w:rPr>
        <w:t xml:space="preserve"> ÓRGANO COLEGIADO INSTITUCIONAL: CONSEJO DIRECTIVO</w:t>
      </w:r>
    </w:p>
    <w:p w:rsidR="009A6D2C" w:rsidRPr="002F0B10" w:rsidRDefault="005A4B4F">
      <w:pPr>
        <w:pStyle w:val="normal0"/>
        <w:jc w:val="both"/>
        <w:rPr>
          <w:rFonts w:ascii="Times New Roman" w:hAnsi="Times New Roman" w:cs="Times New Roman"/>
          <w:b/>
          <w:sz w:val="24"/>
          <w:szCs w:val="24"/>
        </w:rPr>
      </w:pPr>
      <w:r w:rsidRPr="002F0B10">
        <w:rPr>
          <w:rFonts w:ascii="Times New Roman" w:hAnsi="Times New Roman" w:cs="Times New Roman"/>
          <w:b/>
          <w:sz w:val="24"/>
          <w:szCs w:val="24"/>
        </w:rPr>
        <w:t xml:space="preserve">Aportes del Grupo B </w:t>
      </w:r>
    </w:p>
    <w:p w:rsidR="006F0E2E" w:rsidRPr="002F0B10" w:rsidRDefault="005A4B4F" w:rsidP="002F0B10">
      <w:pPr>
        <w:pStyle w:val="normal0"/>
        <w:ind w:left="426"/>
        <w:jc w:val="both"/>
        <w:rPr>
          <w:rFonts w:ascii="Times New Roman" w:hAnsi="Times New Roman" w:cs="Times New Roman"/>
          <w:sz w:val="24"/>
          <w:szCs w:val="24"/>
        </w:rPr>
      </w:pPr>
      <w:r w:rsidRPr="002F0B10">
        <w:rPr>
          <w:rFonts w:ascii="Times New Roman" w:hAnsi="Times New Roman" w:cs="Times New Roman"/>
          <w:sz w:val="24"/>
          <w:szCs w:val="24"/>
        </w:rPr>
        <w:t>Conclusiones sobre conformación del Consejo sobre su constitución:</w:t>
      </w:r>
      <w:r w:rsidRPr="002F0B10">
        <w:rPr>
          <w:rFonts w:ascii="Times New Roman" w:hAnsi="Times New Roman" w:cs="Times New Roman"/>
          <w:sz w:val="24"/>
          <w:szCs w:val="24"/>
        </w:rPr>
        <w:br/>
        <w:t>- Aclarar que dentro del 50% de representantes docentes se debe garantizar la presencia de un docente del sector administrativo según lo determina el punto 2.3 de la planta funcional del presente ROM.</w:t>
      </w:r>
    </w:p>
    <w:p w:rsidR="006F0E2E" w:rsidRPr="00C81952" w:rsidRDefault="005A4B4F" w:rsidP="00C81952">
      <w:pPr>
        <w:pStyle w:val="normal0"/>
        <w:ind w:left="426"/>
        <w:rPr>
          <w:rFonts w:ascii="Times New Roman" w:hAnsi="Times New Roman" w:cs="Times New Roman"/>
          <w:i/>
          <w:sz w:val="24"/>
          <w:szCs w:val="24"/>
        </w:rPr>
      </w:pPr>
      <w:r w:rsidRPr="002F0B10">
        <w:rPr>
          <w:rFonts w:ascii="Times New Roman" w:hAnsi="Times New Roman" w:cs="Times New Roman"/>
          <w:sz w:val="24"/>
          <w:szCs w:val="24"/>
        </w:rPr>
        <w:t xml:space="preserve">Sobre sus funciones: Modificar el último punto, el cual quedará redactado: </w:t>
      </w:r>
      <w:r w:rsidRPr="002F0B10">
        <w:rPr>
          <w:rFonts w:ascii="Times New Roman" w:hAnsi="Times New Roman" w:cs="Times New Roman"/>
          <w:sz w:val="24"/>
          <w:szCs w:val="24"/>
        </w:rPr>
        <w:br/>
      </w:r>
      <w:r w:rsidRPr="002F0B10">
        <w:rPr>
          <w:rFonts w:ascii="Times New Roman" w:hAnsi="Times New Roman" w:cs="Times New Roman"/>
          <w:i/>
          <w:sz w:val="24"/>
          <w:szCs w:val="24"/>
        </w:rPr>
        <w:t>“Participar, analizar y aconsejar al Rector acerca de la designación de profesores en caso de no existir inscriptos…”</w:t>
      </w:r>
      <w:r w:rsidRPr="002F0B10">
        <w:rPr>
          <w:rFonts w:ascii="Times New Roman" w:hAnsi="Times New Roman" w:cs="Times New Roman"/>
          <w:sz w:val="24"/>
          <w:szCs w:val="24"/>
        </w:rPr>
        <w:br/>
        <w:t xml:space="preserve">- </w:t>
      </w:r>
      <w:r w:rsidRPr="002F0B10">
        <w:rPr>
          <w:rFonts w:ascii="Times New Roman" w:hAnsi="Times New Roman" w:cs="Times New Roman"/>
          <w:sz w:val="24"/>
          <w:szCs w:val="24"/>
          <w:u w:val="single"/>
        </w:rPr>
        <w:t>En el punto Nº 2 agregar:</w:t>
      </w:r>
      <w:r w:rsidRPr="002F0B10">
        <w:rPr>
          <w:rFonts w:ascii="Times New Roman" w:hAnsi="Times New Roman" w:cs="Times New Roman"/>
          <w:sz w:val="24"/>
          <w:szCs w:val="24"/>
        </w:rPr>
        <w:br/>
      </w:r>
      <w:r w:rsidRPr="002F0B10">
        <w:rPr>
          <w:rFonts w:ascii="Times New Roman" w:hAnsi="Times New Roman" w:cs="Times New Roman"/>
          <w:i/>
          <w:sz w:val="24"/>
          <w:szCs w:val="24"/>
        </w:rPr>
        <w:t>“Evaluar y disponer sobre sanciones a los estudiantes cuando no hubiere acuerdo de convivencia institucional y en casos que no estuvieren contemplados en el código de convivencia”</w:t>
      </w:r>
      <w:r w:rsidRPr="002F0B10">
        <w:rPr>
          <w:rFonts w:ascii="Times New Roman" w:hAnsi="Times New Roman" w:cs="Times New Roman"/>
          <w:sz w:val="24"/>
          <w:szCs w:val="24"/>
        </w:rPr>
        <w:br/>
        <w:t xml:space="preserve">- </w:t>
      </w:r>
      <w:r w:rsidRPr="002F0B10">
        <w:rPr>
          <w:rFonts w:ascii="Times New Roman" w:hAnsi="Times New Roman" w:cs="Times New Roman"/>
          <w:sz w:val="24"/>
          <w:szCs w:val="24"/>
          <w:u w:val="single"/>
        </w:rPr>
        <w:t>Incluir dentro de las funciones:</w:t>
      </w:r>
      <w:r w:rsidRPr="002F0B10">
        <w:rPr>
          <w:rFonts w:ascii="Times New Roman" w:hAnsi="Times New Roman" w:cs="Times New Roman"/>
          <w:sz w:val="24"/>
          <w:szCs w:val="24"/>
        </w:rPr>
        <w:br/>
      </w:r>
      <w:r w:rsidRPr="002F0B10">
        <w:rPr>
          <w:rFonts w:ascii="Times New Roman" w:hAnsi="Times New Roman" w:cs="Times New Roman"/>
          <w:i/>
          <w:sz w:val="24"/>
          <w:szCs w:val="24"/>
        </w:rPr>
        <w:t>“Respetar el Reglamento interno para el funcionamiento de cada Consejo Directivo aprobado por asamblea…”</w:t>
      </w:r>
    </w:p>
    <w:p w:rsidR="006F0E2E" w:rsidRPr="002F0B10" w:rsidRDefault="00753B22">
      <w:pPr>
        <w:pStyle w:val="normal0"/>
        <w:rPr>
          <w:rFonts w:ascii="Times New Roman" w:hAnsi="Times New Roman" w:cs="Times New Roman"/>
          <w:b/>
          <w:sz w:val="24"/>
          <w:szCs w:val="24"/>
        </w:rPr>
      </w:pPr>
      <w:r>
        <w:rPr>
          <w:rFonts w:ascii="Times New Roman" w:hAnsi="Times New Roman" w:cs="Times New Roman"/>
          <w:b/>
          <w:sz w:val="24"/>
          <w:szCs w:val="24"/>
        </w:rPr>
        <w:t xml:space="preserve">Aportes del </w:t>
      </w:r>
      <w:r w:rsidR="006D749C" w:rsidRPr="002F0B10">
        <w:rPr>
          <w:rFonts w:ascii="Times New Roman" w:hAnsi="Times New Roman" w:cs="Times New Roman"/>
          <w:b/>
          <w:sz w:val="24"/>
          <w:szCs w:val="24"/>
        </w:rPr>
        <w:t>G</w:t>
      </w:r>
      <w:r w:rsidR="0073140C" w:rsidRPr="002F0B10">
        <w:rPr>
          <w:rFonts w:ascii="Times New Roman" w:hAnsi="Times New Roman" w:cs="Times New Roman"/>
          <w:b/>
          <w:sz w:val="24"/>
          <w:szCs w:val="24"/>
        </w:rPr>
        <w:t>rupo de D</w:t>
      </w:r>
    </w:p>
    <w:p w:rsidR="00721E53" w:rsidRPr="002F0B10" w:rsidRDefault="007B790D" w:rsidP="00721E53">
      <w:pPr>
        <w:pStyle w:val="Prrafodelista"/>
        <w:numPr>
          <w:ilvl w:val="0"/>
          <w:numId w:val="6"/>
        </w:numPr>
        <w:jc w:val="both"/>
        <w:rPr>
          <w:rFonts w:ascii="Times New Roman" w:hAnsi="Times New Roman" w:cs="Times New Roman"/>
          <w:sz w:val="24"/>
          <w:szCs w:val="24"/>
        </w:rPr>
      </w:pPr>
      <w:r w:rsidRPr="002F0B10">
        <w:rPr>
          <w:rFonts w:ascii="Times New Roman" w:hAnsi="Times New Roman" w:cs="Times New Roman"/>
          <w:sz w:val="24"/>
          <w:szCs w:val="24"/>
        </w:rPr>
        <w:t>Profundizar la funcionalidad del Consejo Directivo:</w:t>
      </w:r>
    </w:p>
    <w:p w:rsidR="0073140C" w:rsidRPr="002F0B10" w:rsidRDefault="0073140C" w:rsidP="00C81952">
      <w:pPr>
        <w:pStyle w:val="Prrafodelista"/>
        <w:ind w:left="1440"/>
        <w:jc w:val="both"/>
        <w:rPr>
          <w:rFonts w:ascii="Times New Roman" w:hAnsi="Times New Roman" w:cs="Times New Roman"/>
          <w:lang w:val="es-ES_tradnl"/>
        </w:rPr>
      </w:pPr>
      <w:r w:rsidRPr="002F0B10">
        <w:rPr>
          <w:rFonts w:ascii="Times New Roman" w:hAnsi="Times New Roman" w:cs="Times New Roman"/>
          <w:sz w:val="24"/>
          <w:szCs w:val="24"/>
        </w:rPr>
        <w:t>Habilita</w:t>
      </w:r>
      <w:r w:rsidR="00DA7EAA" w:rsidRPr="002F0B10">
        <w:rPr>
          <w:rFonts w:ascii="Times New Roman" w:hAnsi="Times New Roman" w:cs="Times New Roman"/>
          <w:sz w:val="24"/>
          <w:szCs w:val="24"/>
        </w:rPr>
        <w:t>ndo</w:t>
      </w:r>
      <w:r w:rsidRPr="002F0B10">
        <w:rPr>
          <w:rFonts w:ascii="Times New Roman" w:hAnsi="Times New Roman" w:cs="Times New Roman"/>
          <w:sz w:val="24"/>
          <w:szCs w:val="24"/>
        </w:rPr>
        <w:t xml:space="preserve"> sistemas de comunicación que asegure la publicación de lo tratado en el consejo directivo. Orden del día. Se da esta función al “Centro </w:t>
      </w:r>
      <w:r w:rsidRPr="002F0B10">
        <w:rPr>
          <w:rFonts w:ascii="Times New Roman" w:hAnsi="Times New Roman" w:cs="Times New Roman"/>
          <w:sz w:val="24"/>
          <w:szCs w:val="24"/>
        </w:rPr>
        <w:lastRenderedPageBreak/>
        <w:t>de Documentación Institucional”, por ello convocamos a la secretaria acad</w:t>
      </w:r>
      <w:r w:rsidR="00234929" w:rsidRPr="002F0B10">
        <w:rPr>
          <w:rFonts w:ascii="Times New Roman" w:hAnsi="Times New Roman" w:cs="Times New Roman"/>
          <w:sz w:val="24"/>
          <w:szCs w:val="24"/>
        </w:rPr>
        <w:t>émica y coordinadora pedagógica.</w:t>
      </w:r>
    </w:p>
    <w:p w:rsidR="00441D51" w:rsidRPr="002F0B10" w:rsidRDefault="00234929" w:rsidP="00441D51">
      <w:pPr>
        <w:pStyle w:val="Prrafodelista"/>
        <w:numPr>
          <w:ilvl w:val="0"/>
          <w:numId w:val="6"/>
        </w:numPr>
        <w:jc w:val="both"/>
        <w:rPr>
          <w:rFonts w:ascii="Times New Roman" w:eastAsia="Calibri" w:hAnsi="Times New Roman" w:cs="Times New Roman"/>
          <w:sz w:val="24"/>
          <w:szCs w:val="24"/>
          <w:lang w:val="es-ES" w:eastAsia="es-ES"/>
        </w:rPr>
      </w:pPr>
      <w:r w:rsidRPr="002F0B10">
        <w:rPr>
          <w:rFonts w:ascii="Times New Roman" w:eastAsia="Calibri" w:hAnsi="Times New Roman" w:cs="Times New Roman"/>
          <w:sz w:val="24"/>
          <w:szCs w:val="24"/>
          <w:lang w:val="es-ES" w:eastAsia="es-ES"/>
        </w:rPr>
        <w:t>Incorporar u</w:t>
      </w:r>
      <w:r w:rsidR="00441D51" w:rsidRPr="002F0B10">
        <w:rPr>
          <w:rFonts w:ascii="Times New Roman" w:eastAsia="Calibri" w:hAnsi="Times New Roman" w:cs="Times New Roman"/>
          <w:sz w:val="24"/>
          <w:szCs w:val="24"/>
          <w:lang w:val="es-ES" w:eastAsia="es-ES"/>
        </w:rPr>
        <w:t>n representante del claustro administrativo del instituto dentro del porcentaje docentes (que aquel cumpla funciones administrativas)</w:t>
      </w:r>
    </w:p>
    <w:p w:rsidR="00441D51" w:rsidRPr="002F0B10" w:rsidRDefault="00234929" w:rsidP="00441D51">
      <w:pPr>
        <w:pStyle w:val="Prrafodelista"/>
        <w:numPr>
          <w:ilvl w:val="0"/>
          <w:numId w:val="6"/>
        </w:numPr>
        <w:jc w:val="both"/>
        <w:rPr>
          <w:rFonts w:ascii="Times New Roman" w:eastAsia="Calibri" w:hAnsi="Times New Roman" w:cs="Times New Roman"/>
          <w:sz w:val="24"/>
          <w:szCs w:val="24"/>
          <w:lang w:val="es-ES" w:eastAsia="es-ES"/>
        </w:rPr>
      </w:pPr>
      <w:r w:rsidRPr="002F0B10">
        <w:rPr>
          <w:rFonts w:ascii="Times New Roman" w:eastAsia="Calibri" w:hAnsi="Times New Roman" w:cs="Times New Roman"/>
          <w:sz w:val="24"/>
          <w:szCs w:val="24"/>
          <w:lang w:val="es-ES" w:eastAsia="es-ES"/>
        </w:rPr>
        <w:t>Incorporar u</w:t>
      </w:r>
      <w:r w:rsidR="00441D51" w:rsidRPr="002F0B10">
        <w:rPr>
          <w:rFonts w:ascii="Times New Roman" w:eastAsia="Calibri" w:hAnsi="Times New Roman" w:cs="Times New Roman"/>
          <w:sz w:val="24"/>
          <w:szCs w:val="24"/>
          <w:lang w:val="es-ES" w:eastAsia="es-ES"/>
        </w:rPr>
        <w:t xml:space="preserve">n representante egresado por carrera (ver la cuestión la validación del voto, si valdrán un voto integrador entre todos o unitarios), con condición de “x” cantidad de años de egreso, por implicancias por institucionalización de la escuela secundaria donde realiza las prácticas docentes. </w:t>
      </w:r>
      <w:r w:rsidR="00441D51" w:rsidRPr="002F0B10">
        <w:rPr>
          <w:rFonts w:ascii="Times New Roman" w:eastAsia="Calibri" w:hAnsi="Times New Roman" w:cs="Times New Roman"/>
          <w:sz w:val="24"/>
          <w:szCs w:val="24"/>
          <w:u w:val="single"/>
          <w:lang w:val="es-ES" w:eastAsia="es-ES"/>
        </w:rPr>
        <w:t>Fundamento</w:t>
      </w:r>
      <w:r w:rsidR="00441D51" w:rsidRPr="002F0B10">
        <w:rPr>
          <w:rFonts w:ascii="Times New Roman" w:eastAsia="Calibri" w:hAnsi="Times New Roman" w:cs="Times New Roman"/>
          <w:sz w:val="24"/>
          <w:szCs w:val="24"/>
          <w:lang w:val="es-ES" w:eastAsia="es-ES"/>
        </w:rPr>
        <w:t>: Los egresados son quienes además de estar iniciando sus prácticas docentes, hecho que los contextualiza, conocen la realidad institucional desde la perspectiva estudiantil, son los sujetos transicionales entre el claustro docente y el claustro estudiantil (tiendo en cuenta la propuesta a que éstos docentes también inicial su autogestión administrativa)</w:t>
      </w:r>
    </w:p>
    <w:p w:rsidR="00760117" w:rsidRDefault="00441D51" w:rsidP="00760117">
      <w:pPr>
        <w:pStyle w:val="Prrafodelista"/>
        <w:numPr>
          <w:ilvl w:val="0"/>
          <w:numId w:val="6"/>
        </w:numPr>
        <w:jc w:val="both"/>
        <w:rPr>
          <w:rFonts w:ascii="Times New Roman" w:eastAsia="Calibri" w:hAnsi="Times New Roman" w:cs="Times New Roman"/>
          <w:sz w:val="24"/>
          <w:szCs w:val="24"/>
          <w:lang w:val="es-ES" w:eastAsia="es-ES"/>
        </w:rPr>
      </w:pPr>
      <w:r w:rsidRPr="002F0B10">
        <w:rPr>
          <w:rFonts w:ascii="Times New Roman" w:eastAsia="Calibri" w:hAnsi="Times New Roman" w:cs="Times New Roman"/>
          <w:sz w:val="24"/>
          <w:szCs w:val="24"/>
          <w:lang w:val="es-ES" w:eastAsia="es-ES"/>
        </w:rPr>
        <w:t xml:space="preserve">Reemplazar último punto funcional del Consejo Directivo o en su defecto incorporar la siguiente función: “Resolver, establecer criterios no normados (basándose en el estatuto docente, Ley Nº 3529), priorizando a docentes del instituto, acerca de la designación de profesores en caso de no existir inscriptos en el listado de interinato y suplencia emitidos desde la junta de clasificación según la normativa vigente y/o en los casos de designación de cargos de exclusividad y </w:t>
      </w:r>
      <w:proofErr w:type="spellStart"/>
      <w:r w:rsidRPr="002F0B10">
        <w:rPr>
          <w:rFonts w:ascii="Times New Roman" w:eastAsia="Calibri" w:hAnsi="Times New Roman" w:cs="Times New Roman"/>
          <w:sz w:val="24"/>
          <w:szCs w:val="24"/>
          <w:lang w:val="es-ES" w:eastAsia="es-ES"/>
        </w:rPr>
        <w:t>semi</w:t>
      </w:r>
      <w:proofErr w:type="spellEnd"/>
      <w:r w:rsidR="002F0B10">
        <w:rPr>
          <w:rFonts w:ascii="Times New Roman" w:eastAsia="Calibri" w:hAnsi="Times New Roman" w:cs="Times New Roman"/>
          <w:sz w:val="24"/>
          <w:szCs w:val="24"/>
          <w:lang w:val="es-ES" w:eastAsia="es-ES"/>
        </w:rPr>
        <w:t>-</w:t>
      </w:r>
      <w:r w:rsidRPr="002F0B10">
        <w:rPr>
          <w:rFonts w:ascii="Times New Roman" w:eastAsia="Calibri" w:hAnsi="Times New Roman" w:cs="Times New Roman"/>
          <w:sz w:val="24"/>
          <w:szCs w:val="24"/>
          <w:lang w:val="es-ES" w:eastAsia="es-ES"/>
        </w:rPr>
        <w:t>exclusividad, según lo establecido en la ley 3529”</w:t>
      </w:r>
    </w:p>
    <w:p w:rsidR="00760117" w:rsidRPr="00760117" w:rsidRDefault="00760117" w:rsidP="00C81952">
      <w:pPr>
        <w:pStyle w:val="Prrafodelista"/>
        <w:jc w:val="both"/>
        <w:rPr>
          <w:rFonts w:ascii="Times New Roman" w:eastAsia="Calibri" w:hAnsi="Times New Roman" w:cs="Times New Roman"/>
          <w:sz w:val="24"/>
          <w:szCs w:val="24"/>
          <w:lang w:val="es-ES" w:eastAsia="es-ES"/>
        </w:rPr>
      </w:pPr>
    </w:p>
    <w:p w:rsidR="006F0E2E" w:rsidRPr="002F0B10" w:rsidRDefault="005A4B4F">
      <w:pPr>
        <w:pStyle w:val="normal0"/>
        <w:jc w:val="center"/>
        <w:rPr>
          <w:rFonts w:ascii="Times New Roman" w:hAnsi="Times New Roman" w:cs="Times New Roman"/>
          <w:sz w:val="32"/>
          <w:szCs w:val="24"/>
        </w:rPr>
      </w:pPr>
      <w:r w:rsidRPr="002F0B10">
        <w:rPr>
          <w:rFonts w:ascii="Times New Roman" w:hAnsi="Times New Roman" w:cs="Times New Roman"/>
          <w:b/>
          <w:sz w:val="32"/>
          <w:szCs w:val="24"/>
          <w:u w:val="single"/>
        </w:rPr>
        <w:t>Aportes dados según al Régimen Académico Marco (RAM)</w:t>
      </w:r>
    </w:p>
    <w:p w:rsidR="006F0E2E" w:rsidRPr="002F0B10" w:rsidRDefault="005A4B4F">
      <w:pPr>
        <w:pStyle w:val="normal0"/>
        <w:jc w:val="both"/>
        <w:rPr>
          <w:rFonts w:ascii="Times New Roman" w:hAnsi="Times New Roman" w:cs="Times New Roman"/>
          <w:sz w:val="24"/>
          <w:szCs w:val="24"/>
        </w:rPr>
      </w:pPr>
      <w:r w:rsidRPr="002F0B10">
        <w:rPr>
          <w:rFonts w:ascii="Times New Roman" w:hAnsi="Times New Roman" w:cs="Times New Roman"/>
          <w:b/>
          <w:sz w:val="24"/>
          <w:szCs w:val="24"/>
        </w:rPr>
        <w:t>1.2- REQUISITOS DE INSCRIPCIÓN</w:t>
      </w:r>
    </w:p>
    <w:p w:rsidR="00C81952" w:rsidRDefault="009D4FDA" w:rsidP="009A6D2C">
      <w:pPr>
        <w:pStyle w:val="normal0"/>
        <w:rPr>
          <w:rFonts w:ascii="Times New Roman" w:hAnsi="Times New Roman" w:cs="Times New Roman"/>
          <w:sz w:val="24"/>
          <w:szCs w:val="24"/>
        </w:rPr>
      </w:pPr>
      <w:r>
        <w:rPr>
          <w:rFonts w:ascii="Times New Roman" w:hAnsi="Times New Roman" w:cs="Times New Roman"/>
          <w:b/>
          <w:sz w:val="24"/>
          <w:szCs w:val="24"/>
        </w:rPr>
        <w:t xml:space="preserve">Aportes de </w:t>
      </w:r>
      <w:r w:rsidR="005A4B4F" w:rsidRPr="002F0B10">
        <w:rPr>
          <w:rFonts w:ascii="Times New Roman" w:hAnsi="Times New Roman" w:cs="Times New Roman"/>
          <w:b/>
          <w:sz w:val="24"/>
          <w:szCs w:val="24"/>
        </w:rPr>
        <w:t>Grupo A</w:t>
      </w:r>
      <w:r w:rsidR="008839DC" w:rsidRPr="002F0B10">
        <w:rPr>
          <w:rFonts w:ascii="Times New Roman" w:hAnsi="Times New Roman" w:cs="Times New Roman"/>
          <w:b/>
          <w:sz w:val="24"/>
          <w:szCs w:val="24"/>
        </w:rPr>
        <w:t>. 1</w:t>
      </w:r>
      <w:r w:rsidR="005A4B4F" w:rsidRPr="002F0B10">
        <w:rPr>
          <w:rFonts w:ascii="Times New Roman" w:hAnsi="Times New Roman" w:cs="Times New Roman"/>
          <w:b/>
          <w:sz w:val="24"/>
          <w:szCs w:val="24"/>
        </w:rPr>
        <w:t xml:space="preserve"> </w:t>
      </w:r>
    </w:p>
    <w:p w:rsidR="006F0E2E" w:rsidRPr="002F0B10" w:rsidRDefault="005A4B4F" w:rsidP="00C81952">
      <w:pPr>
        <w:pStyle w:val="normal0"/>
        <w:ind w:left="284"/>
        <w:rPr>
          <w:rFonts w:ascii="Times New Roman" w:hAnsi="Times New Roman" w:cs="Times New Roman"/>
          <w:sz w:val="24"/>
          <w:szCs w:val="24"/>
        </w:rPr>
      </w:pPr>
      <w:r w:rsidRPr="002F0B10">
        <w:rPr>
          <w:rFonts w:ascii="Times New Roman" w:hAnsi="Times New Roman" w:cs="Times New Roman"/>
          <w:i/>
          <w:sz w:val="24"/>
          <w:szCs w:val="24"/>
        </w:rPr>
        <w:t>“Agregar ficha médica y de contactos para urgencias.-</w:t>
      </w:r>
      <w:r w:rsidRPr="002F0B10">
        <w:rPr>
          <w:rFonts w:ascii="Times New Roman" w:hAnsi="Times New Roman" w:cs="Times New Roman"/>
          <w:i/>
          <w:sz w:val="24"/>
          <w:szCs w:val="24"/>
        </w:rPr>
        <w:br/>
        <w:t>Preinscripción: que se permita por sistema y personalmente, además de asegurar el acceso a internet en la institución.”</w:t>
      </w:r>
    </w:p>
    <w:p w:rsidR="006F0E2E" w:rsidRPr="002F0B10" w:rsidRDefault="009D4FDA">
      <w:pPr>
        <w:pStyle w:val="normal0"/>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Aportes de </w:t>
      </w:r>
      <w:r w:rsidR="005A4B4F" w:rsidRPr="002F0B10">
        <w:rPr>
          <w:rFonts w:ascii="Times New Roman" w:hAnsi="Times New Roman" w:cs="Times New Roman"/>
          <w:b/>
          <w:color w:val="auto"/>
          <w:sz w:val="24"/>
          <w:szCs w:val="24"/>
        </w:rPr>
        <w:t>Grupo A</w:t>
      </w:r>
      <w:r w:rsidR="008839DC" w:rsidRPr="002F0B10">
        <w:rPr>
          <w:rFonts w:ascii="Times New Roman" w:hAnsi="Times New Roman" w:cs="Times New Roman"/>
          <w:b/>
          <w:color w:val="auto"/>
          <w:sz w:val="24"/>
          <w:szCs w:val="24"/>
        </w:rPr>
        <w:t>.2</w:t>
      </w:r>
      <w:r w:rsidR="005A4B4F" w:rsidRPr="002F0B10">
        <w:rPr>
          <w:rFonts w:ascii="Times New Roman" w:hAnsi="Times New Roman" w:cs="Times New Roman"/>
          <w:b/>
          <w:color w:val="auto"/>
          <w:sz w:val="24"/>
          <w:szCs w:val="24"/>
        </w:rPr>
        <w:t xml:space="preserve"> </w:t>
      </w:r>
    </w:p>
    <w:p w:rsidR="006F0E2E" w:rsidRPr="002F0B10" w:rsidRDefault="005A4B4F" w:rsidP="00C81952">
      <w:pPr>
        <w:pStyle w:val="normal0"/>
        <w:ind w:left="284"/>
        <w:jc w:val="both"/>
        <w:rPr>
          <w:rFonts w:ascii="Times New Roman" w:hAnsi="Times New Roman" w:cs="Times New Roman"/>
          <w:color w:val="auto"/>
          <w:sz w:val="24"/>
          <w:szCs w:val="24"/>
        </w:rPr>
      </w:pPr>
      <w:r w:rsidRPr="002F0B10">
        <w:rPr>
          <w:rFonts w:ascii="Times New Roman" w:hAnsi="Times New Roman" w:cs="Times New Roman"/>
          <w:color w:val="auto"/>
          <w:sz w:val="24"/>
          <w:szCs w:val="24"/>
        </w:rPr>
        <w:t xml:space="preserve">Notificar a los aspirantes sobre las condiciones de ingreso establecido en el Régimen: para </w:t>
      </w:r>
      <w:r w:rsidR="009A6D2C" w:rsidRPr="002F0B10">
        <w:rPr>
          <w:rFonts w:ascii="Times New Roman" w:hAnsi="Times New Roman" w:cs="Times New Roman"/>
          <w:color w:val="auto"/>
          <w:sz w:val="24"/>
          <w:szCs w:val="24"/>
        </w:rPr>
        <w:t>esto</w:t>
      </w:r>
      <w:r w:rsidRPr="002F0B10">
        <w:rPr>
          <w:rFonts w:ascii="Times New Roman" w:hAnsi="Times New Roman" w:cs="Times New Roman"/>
          <w:color w:val="auto"/>
          <w:sz w:val="24"/>
          <w:szCs w:val="24"/>
        </w:rPr>
        <w:t xml:space="preserve"> se propone incorporar a la carpeta de inscripción a la carrera, el régimen rubricado por el aspirante, también incorporarlo al cuadernillo de ingreso y además </w:t>
      </w:r>
      <w:r w:rsidRPr="002F0B10">
        <w:rPr>
          <w:rFonts w:ascii="Times New Roman" w:hAnsi="Times New Roman" w:cs="Times New Roman"/>
          <w:color w:val="auto"/>
          <w:sz w:val="24"/>
          <w:szCs w:val="24"/>
        </w:rPr>
        <w:lastRenderedPageBreak/>
        <w:t>dedicar un tiempo al conocimiento de las condiciones del régimen al inicio del curso propedéutico y retomar ésta información durante todo el taller.</w:t>
      </w:r>
    </w:p>
    <w:p w:rsidR="006F0E2E" w:rsidRPr="002F0B10" w:rsidRDefault="005A4B4F" w:rsidP="009613CD">
      <w:pPr>
        <w:pStyle w:val="normal0"/>
        <w:ind w:left="284"/>
        <w:jc w:val="both"/>
        <w:rPr>
          <w:rFonts w:ascii="Times New Roman" w:hAnsi="Times New Roman" w:cs="Times New Roman"/>
          <w:color w:val="auto"/>
          <w:sz w:val="24"/>
          <w:szCs w:val="24"/>
        </w:rPr>
      </w:pPr>
      <w:r w:rsidRPr="002F0B10">
        <w:rPr>
          <w:rFonts w:ascii="Times New Roman" w:hAnsi="Times New Roman" w:cs="Times New Roman"/>
          <w:color w:val="auto"/>
          <w:sz w:val="24"/>
          <w:szCs w:val="24"/>
        </w:rPr>
        <w:t>Que la cantidad de alumnos que se admitan como aspirantes al ingreso a las carreras, guarde relación con los recurso</w:t>
      </w:r>
      <w:r w:rsidR="009A6D2C" w:rsidRPr="002F0B10">
        <w:rPr>
          <w:rFonts w:ascii="Times New Roman" w:hAnsi="Times New Roman" w:cs="Times New Roman"/>
          <w:color w:val="auto"/>
          <w:sz w:val="24"/>
          <w:szCs w:val="24"/>
        </w:rPr>
        <w:t>s físicos y humanos reales de</w:t>
      </w:r>
      <w:r w:rsidRPr="002F0B10">
        <w:rPr>
          <w:rFonts w:ascii="Times New Roman" w:hAnsi="Times New Roman" w:cs="Times New Roman"/>
          <w:color w:val="auto"/>
          <w:sz w:val="24"/>
          <w:szCs w:val="24"/>
        </w:rPr>
        <w:t xml:space="preserve"> la institución.</w:t>
      </w:r>
    </w:p>
    <w:p w:rsidR="006F0E2E" w:rsidRPr="002F0B10" w:rsidRDefault="009A6D2C" w:rsidP="009613CD">
      <w:pPr>
        <w:pStyle w:val="normal0"/>
        <w:ind w:left="284"/>
        <w:jc w:val="both"/>
        <w:rPr>
          <w:rFonts w:ascii="Times New Roman" w:hAnsi="Times New Roman" w:cs="Times New Roman"/>
          <w:color w:val="auto"/>
          <w:sz w:val="24"/>
          <w:szCs w:val="24"/>
        </w:rPr>
      </w:pPr>
      <w:r w:rsidRPr="002F0B10">
        <w:rPr>
          <w:rFonts w:ascii="Times New Roman" w:hAnsi="Times New Roman" w:cs="Times New Roman"/>
          <w:color w:val="auto"/>
          <w:sz w:val="24"/>
          <w:szCs w:val="24"/>
        </w:rPr>
        <w:t xml:space="preserve">Incorporar a los </w:t>
      </w:r>
      <w:r w:rsidR="005A4B4F" w:rsidRPr="002F0B10">
        <w:rPr>
          <w:rFonts w:ascii="Times New Roman" w:hAnsi="Times New Roman" w:cs="Times New Roman"/>
          <w:color w:val="auto"/>
          <w:sz w:val="24"/>
          <w:szCs w:val="24"/>
        </w:rPr>
        <w:t xml:space="preserve">REQUISITOS DE EGRESO: presentar </w:t>
      </w:r>
      <w:proofErr w:type="gramStart"/>
      <w:r w:rsidR="005A4B4F" w:rsidRPr="002F0B10">
        <w:rPr>
          <w:rFonts w:ascii="Times New Roman" w:hAnsi="Times New Roman" w:cs="Times New Roman"/>
          <w:color w:val="auto"/>
          <w:sz w:val="24"/>
          <w:szCs w:val="24"/>
        </w:rPr>
        <w:t>el</w:t>
      </w:r>
      <w:proofErr w:type="gramEnd"/>
      <w:r w:rsidR="005A4B4F" w:rsidRPr="002F0B10">
        <w:rPr>
          <w:rFonts w:ascii="Times New Roman" w:hAnsi="Times New Roman" w:cs="Times New Roman"/>
          <w:color w:val="auto"/>
          <w:sz w:val="24"/>
          <w:szCs w:val="24"/>
        </w:rPr>
        <w:t xml:space="preserve"> libre deuda de material bibliográfico perteneciente al Centro de Documentación Institucional (Biblioteca de la Institución).</w:t>
      </w:r>
    </w:p>
    <w:p w:rsidR="006F0E2E" w:rsidRPr="002F0B10" w:rsidRDefault="009D4FDA">
      <w:pPr>
        <w:pStyle w:val="normal0"/>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Aportes de </w:t>
      </w:r>
      <w:r w:rsidR="00805479" w:rsidRPr="002F0B10">
        <w:rPr>
          <w:rFonts w:ascii="Times New Roman" w:hAnsi="Times New Roman" w:cs="Times New Roman"/>
          <w:b/>
          <w:color w:val="auto"/>
          <w:sz w:val="24"/>
          <w:szCs w:val="24"/>
        </w:rPr>
        <w:t xml:space="preserve">Grupo A </w:t>
      </w:r>
    </w:p>
    <w:p w:rsidR="006F0E2E" w:rsidRPr="002F0B10" w:rsidRDefault="005A4B4F" w:rsidP="009613CD">
      <w:pPr>
        <w:pStyle w:val="normal0"/>
        <w:ind w:left="284"/>
        <w:jc w:val="both"/>
        <w:rPr>
          <w:rFonts w:ascii="Times New Roman" w:hAnsi="Times New Roman" w:cs="Times New Roman"/>
          <w:color w:val="auto"/>
          <w:sz w:val="24"/>
          <w:szCs w:val="24"/>
        </w:rPr>
      </w:pPr>
      <w:r w:rsidRPr="002F0B10">
        <w:rPr>
          <w:rFonts w:ascii="Times New Roman" w:hAnsi="Times New Roman" w:cs="Times New Roman"/>
          <w:color w:val="auto"/>
          <w:sz w:val="24"/>
          <w:szCs w:val="24"/>
        </w:rPr>
        <w:t>Certificado de aptitud psicofísica otorgado por profesional de salud público o privado.</w:t>
      </w:r>
    </w:p>
    <w:p w:rsidR="006F0E2E" w:rsidRPr="002F0B10" w:rsidRDefault="005A4B4F" w:rsidP="009613CD">
      <w:pPr>
        <w:pStyle w:val="normal0"/>
        <w:ind w:left="284"/>
        <w:jc w:val="both"/>
        <w:rPr>
          <w:rFonts w:ascii="Times New Roman" w:hAnsi="Times New Roman" w:cs="Times New Roman"/>
          <w:color w:val="auto"/>
          <w:sz w:val="24"/>
          <w:szCs w:val="24"/>
        </w:rPr>
      </w:pPr>
      <w:r w:rsidRPr="002F0B10">
        <w:rPr>
          <w:rFonts w:ascii="Times New Roman" w:hAnsi="Times New Roman" w:cs="Times New Roman"/>
          <w:color w:val="auto"/>
          <w:sz w:val="24"/>
          <w:szCs w:val="24"/>
        </w:rPr>
        <w:t>Certificado de antecedentes de buena conducta.</w:t>
      </w:r>
    </w:p>
    <w:p w:rsidR="006F0E2E" w:rsidRPr="002F0B10" w:rsidRDefault="006F0E2E">
      <w:pPr>
        <w:pStyle w:val="normal0"/>
        <w:jc w:val="both"/>
        <w:rPr>
          <w:rFonts w:ascii="Times New Roman" w:hAnsi="Times New Roman" w:cs="Times New Roman"/>
          <w:sz w:val="24"/>
          <w:szCs w:val="24"/>
        </w:rPr>
      </w:pPr>
    </w:p>
    <w:p w:rsidR="006F0E2E" w:rsidRPr="002F0B10" w:rsidRDefault="005A4B4F">
      <w:pPr>
        <w:pStyle w:val="normal0"/>
        <w:jc w:val="both"/>
        <w:rPr>
          <w:rFonts w:ascii="Times New Roman" w:hAnsi="Times New Roman" w:cs="Times New Roman"/>
          <w:sz w:val="24"/>
          <w:szCs w:val="24"/>
        </w:rPr>
      </w:pPr>
      <w:r w:rsidRPr="002F0B10">
        <w:rPr>
          <w:rFonts w:ascii="Times New Roman" w:hAnsi="Times New Roman" w:cs="Times New Roman"/>
          <w:b/>
          <w:sz w:val="24"/>
          <w:szCs w:val="24"/>
        </w:rPr>
        <w:t>1.4- ASPIRANTES EXTRANJEROS</w:t>
      </w:r>
    </w:p>
    <w:p w:rsidR="009613CD" w:rsidRDefault="005A4B4F">
      <w:pPr>
        <w:pStyle w:val="normal0"/>
        <w:jc w:val="both"/>
        <w:rPr>
          <w:rFonts w:ascii="Times New Roman" w:hAnsi="Times New Roman" w:cs="Times New Roman"/>
          <w:b/>
          <w:sz w:val="24"/>
          <w:szCs w:val="24"/>
        </w:rPr>
      </w:pPr>
      <w:r w:rsidRPr="002F0B10">
        <w:rPr>
          <w:rFonts w:ascii="Times New Roman" w:hAnsi="Times New Roman" w:cs="Times New Roman"/>
          <w:b/>
          <w:sz w:val="24"/>
          <w:szCs w:val="24"/>
        </w:rPr>
        <w:t xml:space="preserve">Aportes de 4 grupos: 2 </w:t>
      </w:r>
      <w:r w:rsidR="009613CD">
        <w:rPr>
          <w:rFonts w:ascii="Times New Roman" w:hAnsi="Times New Roman" w:cs="Times New Roman"/>
          <w:b/>
          <w:sz w:val="24"/>
          <w:szCs w:val="24"/>
        </w:rPr>
        <w:t xml:space="preserve">de </w:t>
      </w:r>
      <w:r w:rsidRPr="002F0B10">
        <w:rPr>
          <w:rFonts w:ascii="Times New Roman" w:hAnsi="Times New Roman" w:cs="Times New Roman"/>
          <w:b/>
          <w:sz w:val="24"/>
          <w:szCs w:val="24"/>
        </w:rPr>
        <w:t>Alumnos + 2 de profesores del día 2 (23 de Abril)</w:t>
      </w:r>
      <w:r w:rsidR="009613CD">
        <w:rPr>
          <w:rStyle w:val="Refdenotaalpie"/>
          <w:rFonts w:ascii="Times New Roman" w:hAnsi="Times New Roman" w:cs="Times New Roman"/>
          <w:b/>
          <w:sz w:val="24"/>
          <w:szCs w:val="24"/>
        </w:rPr>
        <w:footnoteReference w:id="2"/>
      </w:r>
    </w:p>
    <w:p w:rsidR="005E1F67" w:rsidRPr="002F0B10" w:rsidRDefault="009613CD" w:rsidP="009613CD">
      <w:pPr>
        <w:pStyle w:val="normal0"/>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5A4B4F" w:rsidRPr="002F0B10">
        <w:rPr>
          <w:rFonts w:ascii="Times New Roman" w:hAnsi="Times New Roman" w:cs="Times New Roman"/>
          <w:sz w:val="24"/>
          <w:szCs w:val="24"/>
        </w:rPr>
        <w:t>Agregar tutorial a la página para el aspirante</w:t>
      </w:r>
      <w:r w:rsidR="005E1F67" w:rsidRPr="002F0B10">
        <w:rPr>
          <w:rFonts w:ascii="Times New Roman" w:hAnsi="Times New Roman" w:cs="Times New Roman"/>
          <w:sz w:val="24"/>
          <w:szCs w:val="24"/>
        </w:rPr>
        <w:t xml:space="preserve">. </w:t>
      </w:r>
    </w:p>
    <w:p w:rsidR="005E1F67" w:rsidRPr="002F0B10" w:rsidRDefault="005E1F67" w:rsidP="009613CD">
      <w:pPr>
        <w:pStyle w:val="normal0"/>
        <w:ind w:left="284"/>
        <w:jc w:val="both"/>
        <w:rPr>
          <w:rFonts w:ascii="Times New Roman" w:hAnsi="Times New Roman" w:cs="Times New Roman"/>
          <w:sz w:val="24"/>
          <w:szCs w:val="24"/>
        </w:rPr>
      </w:pPr>
      <w:r w:rsidRPr="002F0B10">
        <w:rPr>
          <w:rFonts w:ascii="Times New Roman" w:hAnsi="Times New Roman" w:cs="Times New Roman"/>
          <w:sz w:val="24"/>
          <w:szCs w:val="24"/>
        </w:rPr>
        <w:t>-</w:t>
      </w:r>
      <w:r w:rsidR="005A4B4F" w:rsidRPr="002F0B10">
        <w:rPr>
          <w:rFonts w:ascii="Times New Roman" w:hAnsi="Times New Roman" w:cs="Times New Roman"/>
          <w:sz w:val="24"/>
          <w:szCs w:val="24"/>
        </w:rPr>
        <w:t xml:space="preserve"> Ficha médica</w:t>
      </w:r>
    </w:p>
    <w:p w:rsidR="005E1F67" w:rsidRPr="002F0B10" w:rsidRDefault="005A4B4F" w:rsidP="009613CD">
      <w:pPr>
        <w:pStyle w:val="normal0"/>
        <w:ind w:left="284"/>
        <w:jc w:val="both"/>
        <w:rPr>
          <w:rFonts w:ascii="Times New Roman" w:hAnsi="Times New Roman" w:cs="Times New Roman"/>
          <w:strike/>
          <w:color w:val="auto"/>
          <w:sz w:val="24"/>
          <w:szCs w:val="24"/>
        </w:rPr>
      </w:pPr>
      <w:r w:rsidRPr="002F0B10">
        <w:rPr>
          <w:rFonts w:ascii="Times New Roman" w:hAnsi="Times New Roman" w:cs="Times New Roman"/>
          <w:color w:val="auto"/>
          <w:sz w:val="24"/>
          <w:szCs w:val="24"/>
        </w:rPr>
        <w:t>- Certificado de aptitud psicofísica</w:t>
      </w:r>
    </w:p>
    <w:p w:rsidR="006F0E2E" w:rsidRPr="002F0B10" w:rsidRDefault="005A4B4F" w:rsidP="009613CD">
      <w:pPr>
        <w:pStyle w:val="normal0"/>
        <w:ind w:left="284"/>
        <w:jc w:val="both"/>
        <w:rPr>
          <w:rFonts w:ascii="Times New Roman" w:hAnsi="Times New Roman" w:cs="Times New Roman"/>
          <w:color w:val="auto"/>
          <w:sz w:val="24"/>
          <w:szCs w:val="24"/>
        </w:rPr>
      </w:pPr>
      <w:r w:rsidRPr="002F0B10">
        <w:rPr>
          <w:rFonts w:ascii="Times New Roman" w:hAnsi="Times New Roman" w:cs="Times New Roman"/>
          <w:color w:val="auto"/>
          <w:sz w:val="24"/>
          <w:szCs w:val="24"/>
        </w:rPr>
        <w:t>- Certificado de buena conducta (docente y alumno)</w:t>
      </w:r>
    </w:p>
    <w:p w:rsidR="006F0E2E" w:rsidRPr="002F0B10" w:rsidRDefault="005A4B4F">
      <w:pPr>
        <w:pStyle w:val="normal0"/>
        <w:jc w:val="both"/>
        <w:rPr>
          <w:rFonts w:ascii="Times New Roman" w:hAnsi="Times New Roman" w:cs="Times New Roman"/>
          <w:color w:val="auto"/>
          <w:sz w:val="24"/>
          <w:szCs w:val="24"/>
        </w:rPr>
      </w:pPr>
      <w:r w:rsidRPr="002F0B10">
        <w:rPr>
          <w:rFonts w:ascii="Times New Roman" w:hAnsi="Times New Roman" w:cs="Times New Roman"/>
          <w:b/>
          <w:color w:val="auto"/>
          <w:sz w:val="24"/>
          <w:szCs w:val="24"/>
        </w:rPr>
        <w:t>Aporte</w:t>
      </w:r>
      <w:r w:rsidR="009D4FDA">
        <w:rPr>
          <w:rFonts w:ascii="Times New Roman" w:hAnsi="Times New Roman" w:cs="Times New Roman"/>
          <w:b/>
          <w:color w:val="auto"/>
          <w:sz w:val="24"/>
          <w:szCs w:val="24"/>
        </w:rPr>
        <w:t>s de</w:t>
      </w:r>
      <w:r w:rsidRPr="002F0B10">
        <w:rPr>
          <w:rFonts w:ascii="Times New Roman" w:hAnsi="Times New Roman" w:cs="Times New Roman"/>
          <w:b/>
          <w:color w:val="auto"/>
          <w:sz w:val="24"/>
          <w:szCs w:val="24"/>
        </w:rPr>
        <w:t xml:space="preserve"> Grupo A:</w:t>
      </w:r>
    </w:p>
    <w:p w:rsidR="006F0E2E" w:rsidRPr="002F0B10" w:rsidRDefault="005A4B4F" w:rsidP="009613CD">
      <w:pPr>
        <w:pStyle w:val="normal0"/>
        <w:ind w:left="284"/>
        <w:jc w:val="both"/>
        <w:rPr>
          <w:rFonts w:ascii="Times New Roman" w:hAnsi="Times New Roman" w:cs="Times New Roman"/>
          <w:color w:val="auto"/>
          <w:sz w:val="24"/>
          <w:szCs w:val="24"/>
        </w:rPr>
      </w:pPr>
      <w:r w:rsidRPr="002F0B10">
        <w:rPr>
          <w:rFonts w:ascii="Times New Roman" w:hAnsi="Times New Roman" w:cs="Times New Roman"/>
          <w:color w:val="auto"/>
          <w:sz w:val="24"/>
          <w:szCs w:val="24"/>
        </w:rPr>
        <w:t>Asignar información en la web del IES sobre trámite de títulos extranjeros.</w:t>
      </w:r>
    </w:p>
    <w:p w:rsidR="006F0E2E" w:rsidRPr="002F0B10" w:rsidRDefault="009A6D2C" w:rsidP="009613CD">
      <w:pPr>
        <w:pStyle w:val="normal0"/>
        <w:ind w:left="284"/>
        <w:jc w:val="both"/>
        <w:rPr>
          <w:rFonts w:ascii="Times New Roman" w:hAnsi="Times New Roman" w:cs="Times New Roman"/>
          <w:color w:val="auto"/>
          <w:sz w:val="24"/>
          <w:szCs w:val="24"/>
        </w:rPr>
      </w:pPr>
      <w:r w:rsidRPr="002F0B10">
        <w:rPr>
          <w:rFonts w:ascii="Times New Roman" w:hAnsi="Times New Roman" w:cs="Times New Roman"/>
          <w:color w:val="auto"/>
          <w:sz w:val="24"/>
          <w:szCs w:val="24"/>
        </w:rPr>
        <w:t>Hacer videos tutoriales para los</w:t>
      </w:r>
      <w:r w:rsidR="005A4B4F" w:rsidRPr="002F0B10">
        <w:rPr>
          <w:rFonts w:ascii="Times New Roman" w:hAnsi="Times New Roman" w:cs="Times New Roman"/>
          <w:color w:val="auto"/>
          <w:sz w:val="24"/>
          <w:szCs w:val="24"/>
        </w:rPr>
        <w:t xml:space="preserve"> aspirantes</w:t>
      </w:r>
      <w:r w:rsidRPr="002F0B10">
        <w:rPr>
          <w:rFonts w:ascii="Times New Roman" w:hAnsi="Times New Roman" w:cs="Times New Roman"/>
          <w:color w:val="auto"/>
          <w:sz w:val="24"/>
          <w:szCs w:val="24"/>
        </w:rPr>
        <w:t>, que indiquen los pasos a seguir para inscripción o gestiones necesarias.</w:t>
      </w:r>
    </w:p>
    <w:p w:rsidR="006F0E2E" w:rsidRPr="002F0B10" w:rsidRDefault="005A4B4F" w:rsidP="009613CD">
      <w:pPr>
        <w:pStyle w:val="normal0"/>
        <w:ind w:left="284"/>
        <w:jc w:val="both"/>
        <w:rPr>
          <w:rFonts w:ascii="Times New Roman" w:hAnsi="Times New Roman" w:cs="Times New Roman"/>
          <w:color w:val="auto"/>
          <w:sz w:val="24"/>
          <w:szCs w:val="24"/>
        </w:rPr>
      </w:pPr>
      <w:r w:rsidRPr="002F0B10">
        <w:rPr>
          <w:rFonts w:ascii="Times New Roman" w:hAnsi="Times New Roman" w:cs="Times New Roman"/>
          <w:color w:val="auto"/>
          <w:sz w:val="24"/>
          <w:szCs w:val="24"/>
        </w:rPr>
        <w:t>Charlas en orientación institucional.</w:t>
      </w:r>
    </w:p>
    <w:p w:rsidR="006F0E2E" w:rsidRPr="002F0B10" w:rsidRDefault="005A4B4F" w:rsidP="009613CD">
      <w:pPr>
        <w:pStyle w:val="normal0"/>
        <w:ind w:left="284"/>
        <w:jc w:val="both"/>
        <w:rPr>
          <w:rFonts w:ascii="Times New Roman" w:hAnsi="Times New Roman" w:cs="Times New Roman"/>
          <w:color w:val="auto"/>
          <w:sz w:val="24"/>
          <w:szCs w:val="24"/>
        </w:rPr>
      </w:pPr>
      <w:r w:rsidRPr="002F0B10">
        <w:rPr>
          <w:rFonts w:ascii="Times New Roman" w:hAnsi="Times New Roman" w:cs="Times New Roman"/>
          <w:color w:val="auto"/>
          <w:sz w:val="24"/>
          <w:szCs w:val="24"/>
        </w:rPr>
        <w:t>Legalizar la libreta estudiantil</w:t>
      </w:r>
      <w:r w:rsidR="001B14E9" w:rsidRPr="002F0B10">
        <w:rPr>
          <w:rFonts w:ascii="Times New Roman" w:hAnsi="Times New Roman" w:cs="Times New Roman"/>
          <w:color w:val="auto"/>
          <w:sz w:val="24"/>
          <w:szCs w:val="24"/>
        </w:rPr>
        <w:t xml:space="preserve">, por ejemplo </w:t>
      </w:r>
      <w:r w:rsidRPr="002F0B10">
        <w:rPr>
          <w:rFonts w:ascii="Times New Roman" w:hAnsi="Times New Roman" w:cs="Times New Roman"/>
          <w:color w:val="auto"/>
          <w:sz w:val="24"/>
          <w:szCs w:val="24"/>
        </w:rPr>
        <w:t>sin libreta no se rinde</w:t>
      </w:r>
      <w:r w:rsidR="001B14E9" w:rsidRPr="002F0B10">
        <w:rPr>
          <w:rFonts w:ascii="Times New Roman" w:hAnsi="Times New Roman" w:cs="Times New Roman"/>
          <w:color w:val="auto"/>
          <w:sz w:val="24"/>
          <w:szCs w:val="24"/>
        </w:rPr>
        <w:t>n exámenes finales.</w:t>
      </w:r>
    </w:p>
    <w:p w:rsidR="006F0E2E" w:rsidRPr="002F0B10" w:rsidRDefault="005A4B4F" w:rsidP="009613CD">
      <w:pPr>
        <w:pStyle w:val="normal0"/>
        <w:ind w:left="284"/>
        <w:jc w:val="both"/>
        <w:rPr>
          <w:rFonts w:ascii="Times New Roman" w:hAnsi="Times New Roman" w:cs="Times New Roman"/>
          <w:color w:val="auto"/>
          <w:sz w:val="24"/>
          <w:szCs w:val="24"/>
        </w:rPr>
      </w:pPr>
      <w:r w:rsidRPr="002F0B10">
        <w:rPr>
          <w:rFonts w:ascii="Times New Roman" w:hAnsi="Times New Roman" w:cs="Times New Roman"/>
          <w:color w:val="auto"/>
          <w:sz w:val="24"/>
          <w:szCs w:val="24"/>
        </w:rPr>
        <w:lastRenderedPageBreak/>
        <w:t xml:space="preserve">Notas, que queden </w:t>
      </w:r>
      <w:r w:rsidR="001B14E9" w:rsidRPr="002F0B10">
        <w:rPr>
          <w:rFonts w:ascii="Times New Roman" w:hAnsi="Times New Roman" w:cs="Times New Roman"/>
          <w:color w:val="auto"/>
          <w:sz w:val="24"/>
          <w:szCs w:val="24"/>
        </w:rPr>
        <w:t>registrados</w:t>
      </w:r>
      <w:r w:rsidRPr="002F0B10">
        <w:rPr>
          <w:rFonts w:ascii="Times New Roman" w:hAnsi="Times New Roman" w:cs="Times New Roman"/>
          <w:color w:val="auto"/>
          <w:sz w:val="24"/>
          <w:szCs w:val="24"/>
        </w:rPr>
        <w:t xml:space="preserve"> cuando van a rendir tener la nota del profesor y el alumno.</w:t>
      </w:r>
    </w:p>
    <w:p w:rsidR="00881C91" w:rsidRDefault="005A4B4F" w:rsidP="00881C91">
      <w:pPr>
        <w:pStyle w:val="normal0"/>
        <w:ind w:left="284"/>
        <w:jc w:val="both"/>
        <w:rPr>
          <w:rFonts w:ascii="Times New Roman" w:hAnsi="Times New Roman" w:cs="Times New Roman"/>
          <w:color w:val="auto"/>
          <w:sz w:val="24"/>
          <w:szCs w:val="24"/>
        </w:rPr>
      </w:pPr>
      <w:r w:rsidRPr="002F0B10">
        <w:rPr>
          <w:rFonts w:ascii="Times New Roman" w:hAnsi="Times New Roman" w:cs="Times New Roman"/>
          <w:color w:val="auto"/>
          <w:sz w:val="24"/>
          <w:szCs w:val="24"/>
        </w:rPr>
        <w:t>1.5. Publicar en la web del IES sobre la documentación si está en condiciones de cursar el profesorado y pueda cursar adeudando 2 materias del secundario.</w:t>
      </w:r>
    </w:p>
    <w:p w:rsidR="00881C91" w:rsidRPr="00881C91" w:rsidRDefault="00881C91" w:rsidP="004A7B44">
      <w:pPr>
        <w:pStyle w:val="normal0"/>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70C0"/>
          <w:sz w:val="24"/>
          <w:szCs w:val="24"/>
        </w:rPr>
      </w:pPr>
      <w:r>
        <w:rPr>
          <w:rFonts w:ascii="Times New Roman" w:hAnsi="Times New Roman" w:cs="Times New Roman"/>
          <w:color w:val="0070C0"/>
          <w:sz w:val="24"/>
          <w:szCs w:val="24"/>
        </w:rPr>
        <w:t>La comisión redactora interpreta que el grupo propone que se incorpore en el RAI el punto 1.5, que no existe en el RAM.</w:t>
      </w:r>
    </w:p>
    <w:p w:rsidR="006F0E2E" w:rsidRPr="002F0B10" w:rsidRDefault="006F0E2E">
      <w:pPr>
        <w:pStyle w:val="normal0"/>
        <w:jc w:val="both"/>
        <w:rPr>
          <w:rFonts w:ascii="Times New Roman" w:hAnsi="Times New Roman" w:cs="Times New Roman"/>
          <w:color w:val="auto"/>
          <w:sz w:val="24"/>
          <w:szCs w:val="24"/>
        </w:rPr>
      </w:pPr>
    </w:p>
    <w:p w:rsidR="006F0E2E" w:rsidRPr="002F0B10" w:rsidRDefault="005A4B4F">
      <w:pPr>
        <w:pStyle w:val="normal0"/>
        <w:jc w:val="both"/>
        <w:rPr>
          <w:rFonts w:ascii="Times New Roman" w:hAnsi="Times New Roman" w:cs="Times New Roman"/>
          <w:sz w:val="24"/>
          <w:szCs w:val="24"/>
        </w:rPr>
      </w:pPr>
      <w:r w:rsidRPr="002F0B10">
        <w:rPr>
          <w:rFonts w:ascii="Times New Roman" w:hAnsi="Times New Roman" w:cs="Times New Roman"/>
          <w:b/>
          <w:sz w:val="24"/>
          <w:szCs w:val="24"/>
        </w:rPr>
        <w:t>1.6- CURSO PROPEDÉUTICO</w:t>
      </w:r>
    </w:p>
    <w:p w:rsidR="00881C91" w:rsidRDefault="005A4B4F" w:rsidP="00881C91">
      <w:pPr>
        <w:pStyle w:val="normal0"/>
        <w:rPr>
          <w:rFonts w:ascii="Times New Roman" w:hAnsi="Times New Roman" w:cs="Times New Roman"/>
          <w:b/>
          <w:sz w:val="24"/>
          <w:szCs w:val="24"/>
        </w:rPr>
      </w:pPr>
      <w:r w:rsidRPr="002F0B10">
        <w:rPr>
          <w:rFonts w:ascii="Times New Roman" w:hAnsi="Times New Roman" w:cs="Times New Roman"/>
          <w:b/>
          <w:sz w:val="24"/>
          <w:szCs w:val="24"/>
        </w:rPr>
        <w:t>Aportes de 4 grupos: 2 Alumnos + 2 de profesores del día 2 (23 de Abril)</w:t>
      </w:r>
    </w:p>
    <w:p w:rsidR="00C044CD" w:rsidRPr="002F0B10" w:rsidRDefault="005A4B4F" w:rsidP="00881C91">
      <w:pPr>
        <w:pStyle w:val="normal0"/>
        <w:ind w:left="284"/>
        <w:rPr>
          <w:rFonts w:ascii="Times New Roman" w:hAnsi="Times New Roman" w:cs="Times New Roman"/>
          <w:b/>
          <w:sz w:val="24"/>
          <w:szCs w:val="24"/>
        </w:rPr>
      </w:pPr>
      <w:r w:rsidRPr="002F0B10">
        <w:rPr>
          <w:rFonts w:ascii="Times New Roman" w:hAnsi="Times New Roman" w:cs="Times New Roman"/>
          <w:sz w:val="24"/>
          <w:szCs w:val="24"/>
        </w:rPr>
        <w:t>Propedéutico: favorecer la inclusión _ Mayor duración _ Diversidad de contenidos, capacidades a lograr en diferentes momentos del año _ Tutorías a cargo de alumnos avanzados _ Organización de recursos humanos y materiales y marco de funcionamiento y espacio _</w:t>
      </w:r>
    </w:p>
    <w:p w:rsidR="00C044CD" w:rsidRPr="002F0B10" w:rsidRDefault="009D4FDA" w:rsidP="00C044CD">
      <w:pPr>
        <w:pStyle w:val="normal0"/>
        <w:rPr>
          <w:rFonts w:ascii="Times New Roman" w:hAnsi="Times New Roman" w:cs="Times New Roman"/>
          <w:b/>
          <w:sz w:val="24"/>
          <w:szCs w:val="24"/>
        </w:rPr>
      </w:pPr>
      <w:r>
        <w:rPr>
          <w:rFonts w:ascii="Times New Roman" w:hAnsi="Times New Roman" w:cs="Times New Roman"/>
          <w:b/>
          <w:sz w:val="24"/>
          <w:szCs w:val="24"/>
        </w:rPr>
        <w:t xml:space="preserve">Aportes de </w:t>
      </w:r>
      <w:r w:rsidR="00805479" w:rsidRPr="002F0B10">
        <w:rPr>
          <w:rFonts w:ascii="Times New Roman" w:hAnsi="Times New Roman" w:cs="Times New Roman"/>
          <w:b/>
          <w:sz w:val="24"/>
          <w:szCs w:val="24"/>
        </w:rPr>
        <w:t>Grupo A.1</w:t>
      </w:r>
    </w:p>
    <w:p w:rsidR="00C044CD" w:rsidRPr="002F0B10" w:rsidRDefault="005A4B4F" w:rsidP="00881C91">
      <w:pPr>
        <w:pStyle w:val="normal0"/>
        <w:ind w:left="284"/>
        <w:rPr>
          <w:rFonts w:ascii="Times New Roman" w:hAnsi="Times New Roman" w:cs="Times New Roman"/>
          <w:sz w:val="24"/>
          <w:szCs w:val="24"/>
        </w:rPr>
      </w:pPr>
      <w:r w:rsidRPr="002F0B10">
        <w:rPr>
          <w:rFonts w:ascii="Times New Roman" w:hAnsi="Times New Roman" w:cs="Times New Roman"/>
          <w:sz w:val="24"/>
          <w:szCs w:val="24"/>
        </w:rPr>
        <w:t xml:space="preserve">Propedéutico: </w:t>
      </w:r>
    </w:p>
    <w:p w:rsidR="00C044CD" w:rsidRPr="002F0B10" w:rsidRDefault="00C044CD" w:rsidP="00881C91">
      <w:pPr>
        <w:pStyle w:val="normal0"/>
        <w:numPr>
          <w:ilvl w:val="0"/>
          <w:numId w:val="2"/>
        </w:numPr>
        <w:tabs>
          <w:tab w:val="left" w:pos="709"/>
        </w:tabs>
        <w:ind w:left="709"/>
        <w:rPr>
          <w:rFonts w:ascii="Times New Roman" w:hAnsi="Times New Roman" w:cs="Times New Roman"/>
          <w:sz w:val="24"/>
          <w:szCs w:val="24"/>
        </w:rPr>
      </w:pPr>
      <w:r w:rsidRPr="002F0B10">
        <w:rPr>
          <w:rFonts w:ascii="Times New Roman" w:hAnsi="Times New Roman" w:cs="Times New Roman"/>
          <w:sz w:val="24"/>
          <w:szCs w:val="24"/>
        </w:rPr>
        <w:t>cursada más larga</w:t>
      </w:r>
      <w:r w:rsidR="005A4B4F" w:rsidRPr="002F0B10">
        <w:rPr>
          <w:rFonts w:ascii="Times New Roman" w:hAnsi="Times New Roman" w:cs="Times New Roman"/>
          <w:sz w:val="24"/>
          <w:szCs w:val="24"/>
        </w:rPr>
        <w:t xml:space="preserve">, más profundo, duración determinada por cada carrera de acuerdo a la complejidad. </w:t>
      </w:r>
    </w:p>
    <w:p w:rsidR="00C044CD" w:rsidRPr="002F0B10" w:rsidRDefault="005A4B4F" w:rsidP="00881C91">
      <w:pPr>
        <w:pStyle w:val="normal0"/>
        <w:numPr>
          <w:ilvl w:val="0"/>
          <w:numId w:val="2"/>
        </w:numPr>
        <w:tabs>
          <w:tab w:val="left" w:pos="709"/>
        </w:tabs>
        <w:ind w:left="709"/>
        <w:rPr>
          <w:rFonts w:ascii="Times New Roman" w:hAnsi="Times New Roman" w:cs="Times New Roman"/>
          <w:sz w:val="24"/>
          <w:szCs w:val="24"/>
        </w:rPr>
      </w:pPr>
      <w:r w:rsidRPr="002F0B10">
        <w:rPr>
          <w:rFonts w:ascii="Times New Roman" w:hAnsi="Times New Roman" w:cs="Times New Roman"/>
          <w:sz w:val="24"/>
          <w:szCs w:val="24"/>
        </w:rPr>
        <w:t xml:space="preserve">Tiempo de duración como mín. un mes. </w:t>
      </w:r>
    </w:p>
    <w:p w:rsidR="00C044CD" w:rsidRPr="002F0B10" w:rsidRDefault="005A4B4F" w:rsidP="00881C91">
      <w:pPr>
        <w:pStyle w:val="normal0"/>
        <w:numPr>
          <w:ilvl w:val="0"/>
          <w:numId w:val="2"/>
        </w:numPr>
        <w:tabs>
          <w:tab w:val="left" w:pos="709"/>
        </w:tabs>
        <w:ind w:left="709"/>
        <w:rPr>
          <w:rFonts w:ascii="Times New Roman" w:hAnsi="Times New Roman" w:cs="Times New Roman"/>
          <w:sz w:val="24"/>
          <w:szCs w:val="24"/>
        </w:rPr>
      </w:pPr>
      <w:r w:rsidRPr="002F0B10">
        <w:rPr>
          <w:rFonts w:ascii="Times New Roman" w:hAnsi="Times New Roman" w:cs="Times New Roman"/>
          <w:sz w:val="24"/>
          <w:szCs w:val="24"/>
        </w:rPr>
        <w:t>Que termine con examen, generando una lista de espera para aquellos que n</w:t>
      </w:r>
      <w:r w:rsidR="007B3298" w:rsidRPr="002F0B10">
        <w:rPr>
          <w:rFonts w:ascii="Times New Roman" w:hAnsi="Times New Roman" w:cs="Times New Roman"/>
          <w:sz w:val="24"/>
          <w:szCs w:val="24"/>
        </w:rPr>
        <w:t>o alcanzaron los logros buscados.</w:t>
      </w:r>
    </w:p>
    <w:p w:rsidR="007B3298" w:rsidRPr="002F0B10" w:rsidRDefault="005A4B4F" w:rsidP="00881C91">
      <w:pPr>
        <w:pStyle w:val="normal0"/>
        <w:numPr>
          <w:ilvl w:val="0"/>
          <w:numId w:val="2"/>
        </w:numPr>
        <w:tabs>
          <w:tab w:val="left" w:pos="709"/>
        </w:tabs>
        <w:ind w:left="709"/>
        <w:rPr>
          <w:rFonts w:ascii="Times New Roman" w:hAnsi="Times New Roman" w:cs="Times New Roman"/>
          <w:sz w:val="24"/>
          <w:szCs w:val="24"/>
        </w:rPr>
      </w:pPr>
      <w:r w:rsidRPr="002F0B10">
        <w:rPr>
          <w:rFonts w:ascii="Times New Roman" w:hAnsi="Times New Roman" w:cs="Times New Roman"/>
          <w:sz w:val="24"/>
          <w:szCs w:val="24"/>
        </w:rPr>
        <w:t>Que se incluyan contenidos necesarios para primer año.</w:t>
      </w:r>
    </w:p>
    <w:p w:rsidR="00C044CD" w:rsidRPr="002F0B10" w:rsidRDefault="005A4B4F" w:rsidP="00881C91">
      <w:pPr>
        <w:pStyle w:val="normal0"/>
        <w:numPr>
          <w:ilvl w:val="0"/>
          <w:numId w:val="2"/>
        </w:numPr>
        <w:tabs>
          <w:tab w:val="left" w:pos="709"/>
        </w:tabs>
        <w:ind w:left="709"/>
        <w:rPr>
          <w:rFonts w:ascii="Times New Roman" w:hAnsi="Times New Roman" w:cs="Times New Roman"/>
          <w:sz w:val="24"/>
          <w:szCs w:val="24"/>
        </w:rPr>
      </w:pPr>
      <w:r w:rsidRPr="002F0B10">
        <w:rPr>
          <w:rFonts w:ascii="Times New Roman" w:hAnsi="Times New Roman" w:cs="Times New Roman"/>
          <w:sz w:val="24"/>
          <w:szCs w:val="24"/>
        </w:rPr>
        <w:t>Considerando las inasistencias permitidas, aceptar la reelaboración de las actividades relacionadas en dichas fechas.</w:t>
      </w:r>
    </w:p>
    <w:p w:rsidR="006F0E2E" w:rsidRPr="002F0B10" w:rsidRDefault="005A4B4F" w:rsidP="00881C91">
      <w:pPr>
        <w:pStyle w:val="normal0"/>
        <w:numPr>
          <w:ilvl w:val="0"/>
          <w:numId w:val="2"/>
        </w:numPr>
        <w:tabs>
          <w:tab w:val="left" w:pos="709"/>
        </w:tabs>
        <w:ind w:left="709"/>
        <w:rPr>
          <w:rFonts w:ascii="Times New Roman" w:hAnsi="Times New Roman" w:cs="Times New Roman"/>
          <w:sz w:val="24"/>
          <w:szCs w:val="24"/>
        </w:rPr>
      </w:pPr>
      <w:r w:rsidRPr="002F0B10">
        <w:rPr>
          <w:rFonts w:ascii="Times New Roman" w:hAnsi="Times New Roman" w:cs="Times New Roman"/>
          <w:sz w:val="24"/>
          <w:szCs w:val="24"/>
        </w:rPr>
        <w:t>Que los talleres de ingreso estén adecuados en la cuestión áulica a la cantidad de ingresantes para garantizar la igualdad de acceso al conocimiento.</w:t>
      </w:r>
    </w:p>
    <w:p w:rsidR="009D4FDA" w:rsidRDefault="009D4FDA">
      <w:pPr>
        <w:pStyle w:val="normal0"/>
        <w:jc w:val="both"/>
        <w:rPr>
          <w:rFonts w:ascii="Times New Roman" w:hAnsi="Times New Roman" w:cs="Times New Roman"/>
          <w:b/>
          <w:color w:val="auto"/>
          <w:sz w:val="24"/>
          <w:szCs w:val="24"/>
        </w:rPr>
      </w:pPr>
    </w:p>
    <w:p w:rsidR="006F0E2E" w:rsidRPr="002F0B10" w:rsidRDefault="005A4B4F">
      <w:pPr>
        <w:pStyle w:val="normal0"/>
        <w:jc w:val="both"/>
        <w:rPr>
          <w:rFonts w:ascii="Times New Roman" w:hAnsi="Times New Roman" w:cs="Times New Roman"/>
          <w:color w:val="auto"/>
          <w:sz w:val="24"/>
          <w:szCs w:val="24"/>
        </w:rPr>
      </w:pPr>
      <w:r w:rsidRPr="002F0B10">
        <w:rPr>
          <w:rFonts w:ascii="Times New Roman" w:hAnsi="Times New Roman" w:cs="Times New Roman"/>
          <w:b/>
          <w:color w:val="auto"/>
          <w:sz w:val="24"/>
          <w:szCs w:val="24"/>
        </w:rPr>
        <w:lastRenderedPageBreak/>
        <w:t xml:space="preserve">Aportes </w:t>
      </w:r>
      <w:r w:rsidR="009D4FDA">
        <w:rPr>
          <w:rFonts w:ascii="Times New Roman" w:hAnsi="Times New Roman" w:cs="Times New Roman"/>
          <w:b/>
          <w:color w:val="auto"/>
          <w:sz w:val="24"/>
          <w:szCs w:val="24"/>
        </w:rPr>
        <w:t xml:space="preserve">de </w:t>
      </w:r>
      <w:r w:rsidRPr="002F0B10">
        <w:rPr>
          <w:rFonts w:ascii="Times New Roman" w:hAnsi="Times New Roman" w:cs="Times New Roman"/>
          <w:b/>
          <w:color w:val="auto"/>
          <w:sz w:val="24"/>
          <w:szCs w:val="24"/>
        </w:rPr>
        <w:t>Grupo A</w:t>
      </w:r>
      <w:r w:rsidR="00805479" w:rsidRPr="002F0B10">
        <w:rPr>
          <w:rFonts w:ascii="Times New Roman" w:hAnsi="Times New Roman" w:cs="Times New Roman"/>
          <w:b/>
          <w:color w:val="auto"/>
          <w:sz w:val="24"/>
          <w:szCs w:val="24"/>
        </w:rPr>
        <w:t>.2</w:t>
      </w:r>
    </w:p>
    <w:p w:rsidR="006F0E2E" w:rsidRPr="002F0B10" w:rsidRDefault="005A4B4F" w:rsidP="009D4FDA">
      <w:pPr>
        <w:pStyle w:val="normal0"/>
        <w:ind w:left="284"/>
        <w:jc w:val="both"/>
        <w:rPr>
          <w:rFonts w:ascii="Times New Roman" w:hAnsi="Times New Roman" w:cs="Times New Roman"/>
          <w:color w:val="auto"/>
          <w:sz w:val="24"/>
          <w:szCs w:val="24"/>
        </w:rPr>
      </w:pPr>
      <w:r w:rsidRPr="002F0B10">
        <w:rPr>
          <w:rFonts w:ascii="Times New Roman" w:hAnsi="Times New Roman" w:cs="Times New Roman"/>
          <w:color w:val="auto"/>
          <w:sz w:val="24"/>
          <w:szCs w:val="24"/>
        </w:rPr>
        <w:t xml:space="preserve">“La estructura del curso </w:t>
      </w:r>
      <w:r w:rsidR="00E54AC1" w:rsidRPr="002F0B10">
        <w:rPr>
          <w:rFonts w:ascii="Times New Roman" w:hAnsi="Times New Roman" w:cs="Times New Roman"/>
          <w:color w:val="auto"/>
          <w:sz w:val="24"/>
          <w:szCs w:val="24"/>
        </w:rPr>
        <w:t>propedéutico</w:t>
      </w:r>
      <w:r w:rsidRPr="002F0B10">
        <w:rPr>
          <w:rFonts w:ascii="Times New Roman" w:hAnsi="Times New Roman" w:cs="Times New Roman"/>
          <w:color w:val="auto"/>
          <w:sz w:val="24"/>
          <w:szCs w:val="24"/>
        </w:rPr>
        <w:t xml:space="preserve"> debe respetar lo establecido en este régimen y la organización de cada institución”.</w:t>
      </w:r>
    </w:p>
    <w:p w:rsidR="006F0E2E" w:rsidRPr="002F0B10" w:rsidRDefault="005A4B4F" w:rsidP="009D4FDA">
      <w:pPr>
        <w:pStyle w:val="normal0"/>
        <w:ind w:left="284"/>
        <w:jc w:val="both"/>
        <w:rPr>
          <w:rFonts w:ascii="Times New Roman" w:hAnsi="Times New Roman" w:cs="Times New Roman"/>
          <w:color w:val="auto"/>
          <w:sz w:val="24"/>
          <w:szCs w:val="24"/>
        </w:rPr>
      </w:pPr>
      <w:r w:rsidRPr="002F0B10">
        <w:rPr>
          <w:rFonts w:ascii="Times New Roman" w:hAnsi="Times New Roman" w:cs="Times New Roman"/>
          <w:color w:val="auto"/>
          <w:sz w:val="24"/>
          <w:szCs w:val="24"/>
        </w:rPr>
        <w:t>Sobre al alumno tutor, tendrá que cumplir los siguientes requisitos:</w:t>
      </w:r>
    </w:p>
    <w:p w:rsidR="006F0E2E" w:rsidRPr="002F0B10" w:rsidRDefault="005A4B4F" w:rsidP="009D4FDA">
      <w:pPr>
        <w:pStyle w:val="normal0"/>
        <w:numPr>
          <w:ilvl w:val="0"/>
          <w:numId w:val="1"/>
        </w:numPr>
        <w:tabs>
          <w:tab w:val="left" w:pos="567"/>
        </w:tabs>
        <w:ind w:left="709" w:hanging="360"/>
        <w:contextualSpacing/>
        <w:jc w:val="both"/>
        <w:rPr>
          <w:rFonts w:ascii="Times New Roman" w:hAnsi="Times New Roman" w:cs="Times New Roman"/>
          <w:color w:val="auto"/>
          <w:sz w:val="24"/>
          <w:szCs w:val="24"/>
        </w:rPr>
      </w:pPr>
      <w:r w:rsidRPr="002F0B10">
        <w:rPr>
          <w:rFonts w:ascii="Times New Roman" w:hAnsi="Times New Roman" w:cs="Times New Roman"/>
          <w:color w:val="auto"/>
          <w:sz w:val="24"/>
          <w:szCs w:val="24"/>
        </w:rPr>
        <w:t>Acreditar el 80% de las unidades curriculares.</w:t>
      </w:r>
    </w:p>
    <w:p w:rsidR="006F0E2E" w:rsidRPr="002F0B10" w:rsidRDefault="005A4B4F" w:rsidP="009D4FDA">
      <w:pPr>
        <w:pStyle w:val="normal0"/>
        <w:numPr>
          <w:ilvl w:val="0"/>
          <w:numId w:val="1"/>
        </w:numPr>
        <w:tabs>
          <w:tab w:val="left" w:pos="567"/>
        </w:tabs>
        <w:ind w:left="709" w:hanging="360"/>
        <w:contextualSpacing/>
        <w:jc w:val="both"/>
        <w:rPr>
          <w:rFonts w:ascii="Times New Roman" w:hAnsi="Times New Roman" w:cs="Times New Roman"/>
          <w:color w:val="auto"/>
          <w:sz w:val="24"/>
          <w:szCs w:val="24"/>
        </w:rPr>
      </w:pPr>
      <w:r w:rsidRPr="002F0B10">
        <w:rPr>
          <w:rFonts w:ascii="Times New Roman" w:hAnsi="Times New Roman" w:cs="Times New Roman"/>
          <w:color w:val="auto"/>
          <w:sz w:val="24"/>
          <w:szCs w:val="24"/>
        </w:rPr>
        <w:t>Inscribirse a la convocatoria que se hará a tal efecto a principio del año lectivo a cargo de cada director de estudio.</w:t>
      </w:r>
    </w:p>
    <w:p w:rsidR="006F0E2E" w:rsidRPr="009D4FDA" w:rsidRDefault="005A4B4F" w:rsidP="009D4FDA">
      <w:pPr>
        <w:pStyle w:val="normal0"/>
        <w:numPr>
          <w:ilvl w:val="0"/>
          <w:numId w:val="1"/>
        </w:numPr>
        <w:tabs>
          <w:tab w:val="left" w:pos="567"/>
        </w:tabs>
        <w:ind w:left="709" w:hanging="360"/>
        <w:contextualSpacing/>
        <w:jc w:val="both"/>
        <w:rPr>
          <w:rFonts w:ascii="Times New Roman" w:hAnsi="Times New Roman" w:cs="Times New Roman"/>
          <w:color w:val="auto"/>
          <w:sz w:val="24"/>
          <w:szCs w:val="24"/>
        </w:rPr>
      </w:pPr>
      <w:r w:rsidRPr="002F0B10">
        <w:rPr>
          <w:rFonts w:ascii="Times New Roman" w:hAnsi="Times New Roman" w:cs="Times New Roman"/>
          <w:color w:val="auto"/>
          <w:sz w:val="24"/>
          <w:szCs w:val="24"/>
        </w:rPr>
        <w:t>Ser avalado por los docentes  de la carrera  recomendando al alumno en base a su trayecto escolar.</w:t>
      </w:r>
    </w:p>
    <w:p w:rsidR="00C738D4" w:rsidRPr="004A7B44" w:rsidRDefault="005A4B4F" w:rsidP="004A7B44">
      <w:pPr>
        <w:pStyle w:val="normal0"/>
        <w:pBdr>
          <w:top w:val="single" w:sz="4" w:space="1" w:color="auto"/>
          <w:left w:val="single" w:sz="4" w:space="4" w:color="auto"/>
          <w:bottom w:val="single" w:sz="4" w:space="1" w:color="auto"/>
          <w:right w:val="single" w:sz="4" w:space="4" w:color="auto"/>
        </w:pBdr>
        <w:rPr>
          <w:rFonts w:ascii="Times New Roman" w:hAnsi="Times New Roman" w:cs="Times New Roman"/>
          <w:b/>
          <w:color w:val="0070C0"/>
          <w:sz w:val="24"/>
          <w:szCs w:val="24"/>
          <w:u w:val="single"/>
        </w:rPr>
      </w:pPr>
      <w:r w:rsidRPr="004A7B44">
        <w:rPr>
          <w:rFonts w:ascii="Times New Roman" w:hAnsi="Times New Roman" w:cs="Times New Roman"/>
          <w:b/>
          <w:color w:val="0070C0"/>
          <w:sz w:val="24"/>
          <w:szCs w:val="24"/>
          <w:u w:val="single"/>
        </w:rPr>
        <w:t>Interpretación de comisión de redacción</w:t>
      </w:r>
      <w:r w:rsidRPr="004A7B44">
        <w:rPr>
          <w:rFonts w:ascii="Times New Roman" w:hAnsi="Times New Roman" w:cs="Times New Roman"/>
          <w:color w:val="0070C0"/>
          <w:sz w:val="24"/>
          <w:szCs w:val="24"/>
        </w:rPr>
        <w:br/>
      </w:r>
      <w:r w:rsidRPr="004A7B44">
        <w:rPr>
          <w:rFonts w:ascii="Times New Roman" w:hAnsi="Times New Roman" w:cs="Times New Roman"/>
          <w:b/>
          <w:i/>
          <w:color w:val="0070C0"/>
          <w:sz w:val="24"/>
          <w:szCs w:val="24"/>
        </w:rPr>
        <w:t>Que en los talleres de ingreso se mantenga la relación cantidad de ingresantes-capacidad áulica.</w:t>
      </w:r>
    </w:p>
    <w:p w:rsidR="006F0E2E" w:rsidRPr="002F0B10" w:rsidRDefault="005A4B4F" w:rsidP="009D4FDA">
      <w:pPr>
        <w:pStyle w:val="normal0"/>
        <w:ind w:left="284"/>
        <w:jc w:val="both"/>
        <w:rPr>
          <w:rFonts w:ascii="Times New Roman" w:hAnsi="Times New Roman" w:cs="Times New Roman"/>
          <w:sz w:val="24"/>
          <w:szCs w:val="24"/>
        </w:rPr>
      </w:pPr>
      <w:r w:rsidRPr="002F0B10">
        <w:rPr>
          <w:rFonts w:ascii="Times New Roman" w:hAnsi="Times New Roman" w:cs="Times New Roman"/>
          <w:sz w:val="24"/>
          <w:szCs w:val="24"/>
        </w:rPr>
        <w:t>1.6.1: Criterios para cumplir con la figura del tutor del 1</w:t>
      </w:r>
      <w:r w:rsidRPr="002F0B10">
        <w:rPr>
          <w:rFonts w:ascii="Times New Roman" w:hAnsi="Times New Roman" w:cs="Times New Roman"/>
          <w:sz w:val="24"/>
          <w:szCs w:val="24"/>
          <w:vertAlign w:val="superscript"/>
        </w:rPr>
        <w:t>er</w:t>
      </w:r>
      <w:r w:rsidRPr="002F0B10">
        <w:rPr>
          <w:rFonts w:ascii="Times New Roman" w:hAnsi="Times New Roman" w:cs="Times New Roman"/>
          <w:sz w:val="24"/>
          <w:szCs w:val="24"/>
        </w:rPr>
        <w:t xml:space="preserve"> año: </w:t>
      </w:r>
      <w:r w:rsidR="00DA6ECC" w:rsidRPr="002F0B10">
        <w:rPr>
          <w:rFonts w:ascii="Times New Roman" w:hAnsi="Times New Roman" w:cs="Times New Roman"/>
          <w:sz w:val="24"/>
          <w:szCs w:val="24"/>
        </w:rPr>
        <w:t xml:space="preserve">que el ingresante reciba </w:t>
      </w:r>
      <w:r w:rsidRPr="002F0B10">
        <w:rPr>
          <w:rFonts w:ascii="Times New Roman" w:hAnsi="Times New Roman" w:cs="Times New Roman"/>
          <w:sz w:val="24"/>
          <w:szCs w:val="24"/>
        </w:rPr>
        <w:t xml:space="preserve">tutorías todo el primer año. Si la tutoría </w:t>
      </w:r>
      <w:r w:rsidR="00DA6ECC" w:rsidRPr="002F0B10">
        <w:rPr>
          <w:rFonts w:ascii="Times New Roman" w:hAnsi="Times New Roman" w:cs="Times New Roman"/>
          <w:sz w:val="24"/>
          <w:szCs w:val="24"/>
        </w:rPr>
        <w:t xml:space="preserve">la realiza un alumno avanzado que se lo </w:t>
      </w:r>
      <w:r w:rsidRPr="002F0B10">
        <w:rPr>
          <w:rFonts w:ascii="Times New Roman" w:hAnsi="Times New Roman" w:cs="Times New Roman"/>
          <w:sz w:val="24"/>
          <w:szCs w:val="24"/>
        </w:rPr>
        <w:t>consider</w:t>
      </w:r>
      <w:r w:rsidR="00DA6ECC" w:rsidRPr="002F0B10">
        <w:rPr>
          <w:rFonts w:ascii="Times New Roman" w:hAnsi="Times New Roman" w:cs="Times New Roman"/>
          <w:sz w:val="24"/>
          <w:szCs w:val="24"/>
        </w:rPr>
        <w:t>e</w:t>
      </w:r>
      <w:r w:rsidRPr="002F0B10">
        <w:rPr>
          <w:rFonts w:ascii="Times New Roman" w:hAnsi="Times New Roman" w:cs="Times New Roman"/>
          <w:sz w:val="24"/>
          <w:szCs w:val="24"/>
        </w:rPr>
        <w:t xml:space="preserve"> como parte del cursado de las prácticas, o como pasantías.</w:t>
      </w:r>
    </w:p>
    <w:p w:rsidR="00894C0B" w:rsidRPr="009D4FDA" w:rsidRDefault="005A4B4F" w:rsidP="004A7B44">
      <w:pPr>
        <w:pStyle w:val="normal0"/>
        <w:pBdr>
          <w:top w:val="single" w:sz="4" w:space="1" w:color="auto"/>
          <w:left w:val="single" w:sz="4" w:space="4" w:color="auto"/>
          <w:bottom w:val="single" w:sz="4" w:space="1" w:color="auto"/>
          <w:right w:val="single" w:sz="4" w:space="4" w:color="auto"/>
        </w:pBdr>
        <w:rPr>
          <w:rFonts w:ascii="Times New Roman" w:hAnsi="Times New Roman" w:cs="Times New Roman"/>
          <w:b/>
          <w:color w:val="548DD4" w:themeColor="text2" w:themeTint="99"/>
          <w:sz w:val="24"/>
          <w:szCs w:val="24"/>
          <w:u w:val="single"/>
        </w:rPr>
      </w:pPr>
      <w:r w:rsidRPr="002F0B10">
        <w:rPr>
          <w:rFonts w:ascii="Times New Roman" w:hAnsi="Times New Roman" w:cs="Times New Roman"/>
          <w:b/>
          <w:color w:val="548DD4" w:themeColor="text2" w:themeTint="99"/>
          <w:sz w:val="24"/>
          <w:szCs w:val="24"/>
          <w:u w:val="single"/>
        </w:rPr>
        <w:t>Comentario de Comisión Redactora:</w:t>
      </w:r>
      <w:r w:rsidR="009D4FDA">
        <w:rPr>
          <w:rFonts w:ascii="Times New Roman" w:hAnsi="Times New Roman" w:cs="Times New Roman"/>
          <w:b/>
          <w:color w:val="548DD4" w:themeColor="text2" w:themeTint="99"/>
          <w:sz w:val="24"/>
          <w:szCs w:val="24"/>
          <w:u w:val="single"/>
        </w:rPr>
        <w:br/>
      </w:r>
      <w:r w:rsidR="00DA33CA" w:rsidRPr="002F0B10">
        <w:rPr>
          <w:rFonts w:ascii="Times New Roman" w:hAnsi="Times New Roman" w:cs="Times New Roman"/>
          <w:color w:val="548DD4" w:themeColor="text2" w:themeTint="99"/>
          <w:sz w:val="24"/>
          <w:szCs w:val="24"/>
        </w:rPr>
        <w:t xml:space="preserve">Extender el </w:t>
      </w:r>
      <w:r w:rsidRPr="002F0B10">
        <w:rPr>
          <w:rFonts w:ascii="Times New Roman" w:hAnsi="Times New Roman" w:cs="Times New Roman"/>
          <w:b/>
          <w:color w:val="548DD4" w:themeColor="text2" w:themeTint="99"/>
          <w:sz w:val="24"/>
          <w:szCs w:val="24"/>
        </w:rPr>
        <w:t>Proyecto de Ayudante de cátedra</w:t>
      </w:r>
      <w:r w:rsidR="00DA33CA" w:rsidRPr="002F0B10">
        <w:rPr>
          <w:rFonts w:ascii="Times New Roman" w:hAnsi="Times New Roman" w:cs="Times New Roman"/>
          <w:b/>
          <w:color w:val="548DD4" w:themeColor="text2" w:themeTint="99"/>
          <w:sz w:val="24"/>
          <w:szCs w:val="24"/>
        </w:rPr>
        <w:t xml:space="preserve"> del profesorado en matemática a otras carreras.</w:t>
      </w:r>
    </w:p>
    <w:p w:rsidR="00894C0B" w:rsidRPr="002F0B10" w:rsidRDefault="005A4B4F">
      <w:pPr>
        <w:pStyle w:val="normal0"/>
        <w:jc w:val="both"/>
        <w:rPr>
          <w:rFonts w:ascii="Times New Roman" w:hAnsi="Times New Roman" w:cs="Times New Roman"/>
          <w:b/>
          <w:color w:val="auto"/>
          <w:sz w:val="24"/>
          <w:szCs w:val="24"/>
        </w:rPr>
      </w:pPr>
      <w:r w:rsidRPr="002F0B10">
        <w:rPr>
          <w:rFonts w:ascii="Times New Roman" w:hAnsi="Times New Roman" w:cs="Times New Roman"/>
          <w:b/>
          <w:color w:val="auto"/>
          <w:sz w:val="24"/>
          <w:szCs w:val="24"/>
        </w:rPr>
        <w:t>Aporte</w:t>
      </w:r>
      <w:r w:rsidR="00BC7419">
        <w:rPr>
          <w:rFonts w:ascii="Times New Roman" w:hAnsi="Times New Roman" w:cs="Times New Roman"/>
          <w:b/>
          <w:color w:val="auto"/>
          <w:sz w:val="24"/>
          <w:szCs w:val="24"/>
        </w:rPr>
        <w:t>s de</w:t>
      </w:r>
      <w:r w:rsidRPr="002F0B10">
        <w:rPr>
          <w:rFonts w:ascii="Times New Roman" w:hAnsi="Times New Roman" w:cs="Times New Roman"/>
          <w:b/>
          <w:color w:val="auto"/>
          <w:sz w:val="24"/>
          <w:szCs w:val="24"/>
        </w:rPr>
        <w:t xml:space="preserve"> Grupo A:</w:t>
      </w:r>
    </w:p>
    <w:p w:rsidR="006F0E2E" w:rsidRPr="002F0B10" w:rsidRDefault="005A4B4F" w:rsidP="009D4FDA">
      <w:pPr>
        <w:pStyle w:val="normal0"/>
        <w:ind w:left="284"/>
        <w:jc w:val="both"/>
        <w:rPr>
          <w:rFonts w:ascii="Times New Roman" w:hAnsi="Times New Roman" w:cs="Times New Roman"/>
          <w:color w:val="auto"/>
          <w:sz w:val="24"/>
          <w:szCs w:val="24"/>
        </w:rPr>
      </w:pPr>
      <w:r w:rsidRPr="002F0B10">
        <w:rPr>
          <w:rFonts w:ascii="Times New Roman" w:hAnsi="Times New Roman" w:cs="Times New Roman"/>
          <w:color w:val="auto"/>
          <w:sz w:val="24"/>
          <w:szCs w:val="24"/>
        </w:rPr>
        <w:t>El criterio para la selección del profesor tutor en el IES “San Fernando Rey”, podría ser, el tener en cuenta a los profesores que quedan en disponibilidad para que trabajen con alumnos de 1er año en tutorías, especialmente con alumnos que obtuvieron bajo rendimiento en el taller.</w:t>
      </w:r>
    </w:p>
    <w:p w:rsidR="006F0E2E" w:rsidRPr="002F0B10" w:rsidRDefault="005A4B4F" w:rsidP="009D4FDA">
      <w:pPr>
        <w:pStyle w:val="normal0"/>
        <w:ind w:left="284"/>
        <w:jc w:val="both"/>
        <w:rPr>
          <w:rFonts w:ascii="Times New Roman" w:hAnsi="Times New Roman" w:cs="Times New Roman"/>
          <w:color w:val="auto"/>
          <w:sz w:val="24"/>
          <w:szCs w:val="24"/>
        </w:rPr>
      </w:pPr>
      <w:r w:rsidRPr="002F0B10">
        <w:rPr>
          <w:rFonts w:ascii="Times New Roman" w:hAnsi="Times New Roman" w:cs="Times New Roman"/>
          <w:color w:val="auto"/>
          <w:sz w:val="24"/>
          <w:szCs w:val="24"/>
        </w:rPr>
        <w:t>Ayudantías a cargo de estudiantes de 4to año cursando Residencia.</w:t>
      </w:r>
    </w:p>
    <w:p w:rsidR="00696A8D" w:rsidRPr="002F0B10" w:rsidRDefault="00696A8D" w:rsidP="007A7444">
      <w:pPr>
        <w:pStyle w:val="normal0"/>
        <w:jc w:val="both"/>
        <w:rPr>
          <w:rFonts w:ascii="Times New Roman" w:hAnsi="Times New Roman" w:cs="Times New Roman"/>
          <w:b/>
          <w:color w:val="FF0000"/>
          <w:sz w:val="24"/>
          <w:szCs w:val="24"/>
        </w:rPr>
      </w:pPr>
    </w:p>
    <w:p w:rsidR="007A7444" w:rsidRPr="00BC7419" w:rsidRDefault="007A7444" w:rsidP="007A7444">
      <w:pPr>
        <w:pStyle w:val="normal0"/>
        <w:jc w:val="both"/>
        <w:rPr>
          <w:rFonts w:ascii="Times New Roman" w:hAnsi="Times New Roman" w:cs="Times New Roman"/>
          <w:b/>
          <w:color w:val="auto"/>
          <w:sz w:val="24"/>
          <w:szCs w:val="24"/>
        </w:rPr>
      </w:pPr>
      <w:r w:rsidRPr="00BC7419">
        <w:rPr>
          <w:rFonts w:ascii="Times New Roman" w:hAnsi="Times New Roman" w:cs="Times New Roman"/>
          <w:b/>
          <w:color w:val="auto"/>
          <w:sz w:val="24"/>
          <w:szCs w:val="24"/>
        </w:rPr>
        <w:t>Aporte Grupo D:</w:t>
      </w:r>
    </w:p>
    <w:p w:rsidR="007A7444" w:rsidRPr="00BC7419" w:rsidRDefault="007A7444" w:rsidP="00BC7419">
      <w:pPr>
        <w:ind w:left="284"/>
        <w:jc w:val="both"/>
        <w:rPr>
          <w:rFonts w:ascii="Times New Roman" w:hAnsi="Times New Roman" w:cs="Times New Roman"/>
          <w:color w:val="auto"/>
          <w:sz w:val="24"/>
          <w:szCs w:val="24"/>
        </w:rPr>
      </w:pPr>
      <w:r w:rsidRPr="00BC7419">
        <w:rPr>
          <w:rFonts w:ascii="Times New Roman" w:hAnsi="Times New Roman" w:cs="Times New Roman"/>
          <w:color w:val="auto"/>
          <w:sz w:val="24"/>
          <w:szCs w:val="24"/>
        </w:rPr>
        <w:t>Proyecto especial de tutorías de alumnos que habilite la figura de “Tutor”</w:t>
      </w:r>
      <w:r w:rsidR="00DF48B0" w:rsidRPr="00BC7419">
        <w:rPr>
          <w:rFonts w:ascii="Times New Roman" w:hAnsi="Times New Roman" w:cs="Times New Roman"/>
          <w:color w:val="auto"/>
          <w:sz w:val="24"/>
          <w:szCs w:val="24"/>
        </w:rPr>
        <w:t xml:space="preserve"> (Ante la necesidad de tener multiplicidad de tutores para la multitudinaria demanda y diversa oferta académica)</w:t>
      </w:r>
    </w:p>
    <w:p w:rsidR="007A7444" w:rsidRPr="00BC7419" w:rsidRDefault="00BC7419" w:rsidP="007A7444">
      <w:pPr>
        <w:pStyle w:val="Prrafodelista"/>
        <w:numPr>
          <w:ilvl w:val="1"/>
          <w:numId w:val="7"/>
        </w:numPr>
        <w:jc w:val="both"/>
        <w:rPr>
          <w:rFonts w:ascii="Times New Roman" w:eastAsia="Calibri" w:hAnsi="Times New Roman" w:cs="Times New Roman"/>
          <w:sz w:val="24"/>
          <w:szCs w:val="24"/>
          <w:lang w:val="es-ES" w:eastAsia="es-ES"/>
        </w:rPr>
      </w:pPr>
      <w:r>
        <w:rPr>
          <w:rFonts w:ascii="Times New Roman" w:eastAsia="Calibri" w:hAnsi="Times New Roman" w:cs="Times New Roman"/>
          <w:sz w:val="24"/>
          <w:szCs w:val="24"/>
          <w:lang w:val="es-ES" w:eastAsia="es-ES"/>
        </w:rPr>
        <w:lastRenderedPageBreak/>
        <w:t>Posibles c</w:t>
      </w:r>
      <w:r w:rsidR="007A7444" w:rsidRPr="00BC7419">
        <w:rPr>
          <w:rFonts w:ascii="Times New Roman" w:eastAsia="Calibri" w:hAnsi="Times New Roman" w:cs="Times New Roman"/>
          <w:sz w:val="24"/>
          <w:szCs w:val="24"/>
          <w:lang w:val="es-ES" w:eastAsia="es-ES"/>
        </w:rPr>
        <w:t>ategorizaci</w:t>
      </w:r>
      <w:r>
        <w:rPr>
          <w:rFonts w:ascii="Times New Roman" w:eastAsia="Calibri" w:hAnsi="Times New Roman" w:cs="Times New Roman"/>
          <w:sz w:val="24"/>
          <w:szCs w:val="24"/>
          <w:lang w:val="es-ES" w:eastAsia="es-ES"/>
        </w:rPr>
        <w:t>ones</w:t>
      </w:r>
      <w:r w:rsidR="007A7444" w:rsidRPr="00BC7419">
        <w:rPr>
          <w:rFonts w:ascii="Times New Roman" w:eastAsia="Calibri" w:hAnsi="Times New Roman" w:cs="Times New Roman"/>
          <w:sz w:val="24"/>
          <w:szCs w:val="24"/>
          <w:lang w:val="es-ES" w:eastAsia="es-ES"/>
        </w:rPr>
        <w:t xml:space="preserve"> de tutoría</w:t>
      </w:r>
      <w:r>
        <w:rPr>
          <w:rFonts w:ascii="Times New Roman" w:eastAsia="Calibri" w:hAnsi="Times New Roman" w:cs="Times New Roman"/>
          <w:sz w:val="24"/>
          <w:szCs w:val="24"/>
          <w:lang w:val="es-ES" w:eastAsia="es-ES"/>
        </w:rPr>
        <w:t>s</w:t>
      </w:r>
      <w:r w:rsidR="007A7444" w:rsidRPr="00BC7419">
        <w:rPr>
          <w:rFonts w:ascii="Times New Roman" w:eastAsia="Calibri" w:hAnsi="Times New Roman" w:cs="Times New Roman"/>
          <w:sz w:val="24"/>
          <w:szCs w:val="24"/>
          <w:lang w:val="es-ES" w:eastAsia="es-ES"/>
        </w:rPr>
        <w:t xml:space="preserve">: </w:t>
      </w:r>
    </w:p>
    <w:p w:rsidR="007A7444" w:rsidRPr="00BC7419" w:rsidRDefault="007A7444" w:rsidP="007A7444">
      <w:pPr>
        <w:pStyle w:val="Prrafodelista"/>
        <w:numPr>
          <w:ilvl w:val="2"/>
          <w:numId w:val="7"/>
        </w:numPr>
        <w:jc w:val="both"/>
        <w:rPr>
          <w:rFonts w:ascii="Times New Roman" w:eastAsia="Calibri" w:hAnsi="Times New Roman" w:cs="Times New Roman"/>
          <w:sz w:val="24"/>
          <w:szCs w:val="24"/>
          <w:lang w:val="es-ES" w:eastAsia="es-ES"/>
        </w:rPr>
      </w:pPr>
      <w:r w:rsidRPr="00BC7419">
        <w:rPr>
          <w:rFonts w:ascii="Times New Roman" w:eastAsia="Calibri" w:hAnsi="Times New Roman" w:cs="Times New Roman"/>
          <w:sz w:val="24"/>
          <w:szCs w:val="24"/>
          <w:lang w:val="es-ES" w:eastAsia="es-ES"/>
        </w:rPr>
        <w:t>Tutor estudiante – Tutor Docente</w:t>
      </w:r>
    </w:p>
    <w:p w:rsidR="007A7444" w:rsidRPr="00BC7419" w:rsidRDefault="007A7444" w:rsidP="007A7444">
      <w:pPr>
        <w:pStyle w:val="Prrafodelista"/>
        <w:numPr>
          <w:ilvl w:val="2"/>
          <w:numId w:val="7"/>
        </w:numPr>
        <w:jc w:val="both"/>
        <w:rPr>
          <w:rFonts w:ascii="Times New Roman" w:eastAsia="Calibri" w:hAnsi="Times New Roman" w:cs="Times New Roman"/>
          <w:sz w:val="24"/>
          <w:szCs w:val="24"/>
          <w:lang w:val="es-ES" w:eastAsia="es-ES"/>
        </w:rPr>
      </w:pPr>
      <w:r w:rsidRPr="00BC7419">
        <w:rPr>
          <w:rFonts w:ascii="Times New Roman" w:eastAsia="Calibri" w:hAnsi="Times New Roman" w:cs="Times New Roman"/>
          <w:sz w:val="24"/>
          <w:szCs w:val="24"/>
          <w:lang w:val="es-ES" w:eastAsia="es-ES"/>
        </w:rPr>
        <w:t xml:space="preserve">Niveles de tutores </w:t>
      </w:r>
    </w:p>
    <w:p w:rsidR="007A7444" w:rsidRPr="00BC7419" w:rsidRDefault="007A7444" w:rsidP="007A7444">
      <w:pPr>
        <w:pStyle w:val="Prrafodelista"/>
        <w:numPr>
          <w:ilvl w:val="3"/>
          <w:numId w:val="7"/>
        </w:numPr>
        <w:jc w:val="both"/>
        <w:rPr>
          <w:rFonts w:ascii="Times New Roman" w:eastAsia="Calibri" w:hAnsi="Times New Roman" w:cs="Times New Roman"/>
          <w:sz w:val="24"/>
          <w:szCs w:val="24"/>
          <w:lang w:val="es-ES" w:eastAsia="es-ES"/>
        </w:rPr>
      </w:pPr>
      <w:r w:rsidRPr="00BC7419">
        <w:rPr>
          <w:rFonts w:ascii="Times New Roman" w:eastAsia="Calibri" w:hAnsi="Times New Roman" w:cs="Times New Roman"/>
          <w:sz w:val="24"/>
          <w:szCs w:val="24"/>
          <w:lang w:val="es-ES" w:eastAsia="es-ES"/>
        </w:rPr>
        <w:t>Ayudantía en propedéutico,</w:t>
      </w:r>
    </w:p>
    <w:p w:rsidR="007A7444" w:rsidRPr="00BC7419" w:rsidRDefault="007A7444" w:rsidP="007A7444">
      <w:pPr>
        <w:pStyle w:val="Prrafodelista"/>
        <w:numPr>
          <w:ilvl w:val="3"/>
          <w:numId w:val="7"/>
        </w:numPr>
        <w:jc w:val="both"/>
        <w:rPr>
          <w:rFonts w:ascii="Times New Roman" w:eastAsia="Calibri" w:hAnsi="Times New Roman" w:cs="Times New Roman"/>
          <w:sz w:val="24"/>
          <w:szCs w:val="24"/>
          <w:lang w:val="es-ES" w:eastAsia="es-ES"/>
        </w:rPr>
      </w:pPr>
      <w:r w:rsidRPr="00BC7419">
        <w:rPr>
          <w:rFonts w:ascii="Times New Roman" w:eastAsia="Calibri" w:hAnsi="Times New Roman" w:cs="Times New Roman"/>
          <w:sz w:val="24"/>
          <w:szCs w:val="24"/>
          <w:lang w:val="es-ES" w:eastAsia="es-ES"/>
        </w:rPr>
        <w:t xml:space="preserve">Tutoría personal a estudiantes ingresantes </w:t>
      </w:r>
    </w:p>
    <w:p w:rsidR="007A7444" w:rsidRPr="00BC7419" w:rsidRDefault="007A7444" w:rsidP="007A7444">
      <w:pPr>
        <w:pStyle w:val="Prrafodelista"/>
        <w:numPr>
          <w:ilvl w:val="3"/>
          <w:numId w:val="7"/>
        </w:numPr>
        <w:jc w:val="both"/>
        <w:rPr>
          <w:rFonts w:ascii="Times New Roman" w:eastAsia="Calibri" w:hAnsi="Times New Roman" w:cs="Times New Roman"/>
          <w:sz w:val="24"/>
          <w:szCs w:val="24"/>
          <w:lang w:val="es-ES" w:eastAsia="es-ES"/>
        </w:rPr>
      </w:pPr>
      <w:r w:rsidRPr="00BC7419">
        <w:rPr>
          <w:rFonts w:ascii="Times New Roman" w:eastAsia="Calibri" w:hAnsi="Times New Roman" w:cs="Times New Roman"/>
          <w:sz w:val="24"/>
          <w:szCs w:val="24"/>
          <w:lang w:val="es-ES" w:eastAsia="es-ES"/>
        </w:rPr>
        <w:t xml:space="preserve">Apoyo a cátedras y profesores, </w:t>
      </w:r>
    </w:p>
    <w:p w:rsidR="007A7444" w:rsidRPr="00BC7419" w:rsidRDefault="007A7444" w:rsidP="007A7444">
      <w:pPr>
        <w:pStyle w:val="Prrafodelista"/>
        <w:numPr>
          <w:ilvl w:val="3"/>
          <w:numId w:val="7"/>
        </w:numPr>
        <w:jc w:val="both"/>
        <w:rPr>
          <w:rFonts w:ascii="Times New Roman" w:eastAsia="Calibri" w:hAnsi="Times New Roman" w:cs="Times New Roman"/>
          <w:sz w:val="24"/>
          <w:szCs w:val="24"/>
          <w:lang w:val="es-ES" w:eastAsia="es-ES"/>
        </w:rPr>
      </w:pPr>
      <w:r w:rsidRPr="00BC7419">
        <w:rPr>
          <w:rFonts w:ascii="Times New Roman" w:eastAsia="Calibri" w:hAnsi="Times New Roman" w:cs="Times New Roman"/>
          <w:sz w:val="24"/>
          <w:szCs w:val="24"/>
          <w:lang w:val="es-ES" w:eastAsia="es-ES"/>
        </w:rPr>
        <w:t xml:space="preserve">Apoyo a alumnos en cuestiones disciplinares </w:t>
      </w:r>
    </w:p>
    <w:p w:rsidR="007A7444" w:rsidRPr="00BC7419" w:rsidRDefault="007A7444" w:rsidP="007A7444">
      <w:pPr>
        <w:pStyle w:val="Prrafodelista"/>
        <w:numPr>
          <w:ilvl w:val="3"/>
          <w:numId w:val="7"/>
        </w:numPr>
        <w:jc w:val="both"/>
        <w:rPr>
          <w:rFonts w:ascii="Times New Roman" w:eastAsia="Calibri" w:hAnsi="Times New Roman" w:cs="Times New Roman"/>
          <w:sz w:val="24"/>
          <w:szCs w:val="24"/>
          <w:lang w:val="es-ES" w:eastAsia="es-ES"/>
        </w:rPr>
      </w:pPr>
      <w:r w:rsidRPr="00BC7419">
        <w:rPr>
          <w:rFonts w:ascii="Times New Roman" w:eastAsia="Calibri" w:hAnsi="Times New Roman" w:cs="Times New Roman"/>
          <w:sz w:val="24"/>
          <w:szCs w:val="24"/>
          <w:lang w:val="es-ES" w:eastAsia="es-ES"/>
        </w:rPr>
        <w:t>Acompañante administrativo institucional</w:t>
      </w:r>
    </w:p>
    <w:p w:rsidR="007A7444" w:rsidRPr="00BC7419" w:rsidRDefault="007A7444" w:rsidP="00BC7419">
      <w:pPr>
        <w:ind w:firstLine="720"/>
        <w:jc w:val="both"/>
        <w:rPr>
          <w:rFonts w:ascii="Times New Roman" w:hAnsi="Times New Roman" w:cs="Times New Roman"/>
          <w:b/>
          <w:color w:val="auto"/>
          <w:sz w:val="24"/>
          <w:szCs w:val="24"/>
        </w:rPr>
      </w:pPr>
      <w:r w:rsidRPr="00BC7419">
        <w:rPr>
          <w:rFonts w:ascii="Times New Roman" w:hAnsi="Times New Roman" w:cs="Times New Roman"/>
          <w:b/>
          <w:color w:val="auto"/>
          <w:sz w:val="24"/>
          <w:szCs w:val="24"/>
        </w:rPr>
        <w:t>Reconocimiento para tutores estudiantes:</w:t>
      </w:r>
    </w:p>
    <w:p w:rsidR="007A7444" w:rsidRPr="00BC7419" w:rsidRDefault="007A7444" w:rsidP="007A7444">
      <w:pPr>
        <w:pStyle w:val="Prrafodelista"/>
        <w:numPr>
          <w:ilvl w:val="1"/>
          <w:numId w:val="7"/>
        </w:numPr>
        <w:jc w:val="both"/>
        <w:rPr>
          <w:rFonts w:ascii="Times New Roman" w:eastAsia="Calibri" w:hAnsi="Times New Roman" w:cs="Times New Roman"/>
          <w:sz w:val="24"/>
          <w:szCs w:val="24"/>
          <w:lang w:val="es-ES" w:eastAsia="es-ES"/>
        </w:rPr>
      </w:pPr>
      <w:r w:rsidRPr="00BC7419">
        <w:rPr>
          <w:rFonts w:ascii="Times New Roman" w:eastAsia="Calibri" w:hAnsi="Times New Roman" w:cs="Times New Roman"/>
          <w:sz w:val="24"/>
          <w:szCs w:val="24"/>
          <w:lang w:val="es-ES" w:eastAsia="es-ES"/>
        </w:rPr>
        <w:t xml:space="preserve">Que se reconozca como parte del proceso de prácticas, </w:t>
      </w:r>
    </w:p>
    <w:p w:rsidR="007A7444" w:rsidRPr="00BC7419" w:rsidRDefault="007A7444" w:rsidP="007A7444">
      <w:pPr>
        <w:pStyle w:val="Prrafodelista"/>
        <w:numPr>
          <w:ilvl w:val="1"/>
          <w:numId w:val="7"/>
        </w:numPr>
        <w:jc w:val="both"/>
        <w:rPr>
          <w:rFonts w:ascii="Times New Roman" w:eastAsia="Calibri" w:hAnsi="Times New Roman" w:cs="Times New Roman"/>
          <w:sz w:val="24"/>
          <w:szCs w:val="24"/>
          <w:lang w:val="es-ES" w:eastAsia="es-ES"/>
        </w:rPr>
      </w:pPr>
      <w:r w:rsidRPr="00BC7419">
        <w:rPr>
          <w:rFonts w:ascii="Times New Roman" w:eastAsia="Calibri" w:hAnsi="Times New Roman" w:cs="Times New Roman"/>
          <w:sz w:val="24"/>
          <w:szCs w:val="24"/>
          <w:lang w:val="es-ES" w:eastAsia="es-ES"/>
        </w:rPr>
        <w:t>Certificación por consejo directivo</w:t>
      </w:r>
    </w:p>
    <w:p w:rsidR="007A7444" w:rsidRPr="00BC7419" w:rsidRDefault="007A7444" w:rsidP="007A7444">
      <w:pPr>
        <w:pStyle w:val="Prrafodelista"/>
        <w:numPr>
          <w:ilvl w:val="1"/>
          <w:numId w:val="7"/>
        </w:numPr>
        <w:jc w:val="both"/>
        <w:rPr>
          <w:rFonts w:ascii="Times New Roman" w:eastAsia="Calibri" w:hAnsi="Times New Roman" w:cs="Times New Roman"/>
          <w:sz w:val="24"/>
          <w:szCs w:val="24"/>
          <w:lang w:val="es-ES" w:eastAsia="es-ES"/>
        </w:rPr>
      </w:pPr>
      <w:r w:rsidRPr="00BC7419">
        <w:rPr>
          <w:rFonts w:ascii="Times New Roman" w:eastAsia="Calibri" w:hAnsi="Times New Roman" w:cs="Times New Roman"/>
          <w:sz w:val="24"/>
          <w:szCs w:val="24"/>
          <w:lang w:val="es-ES" w:eastAsia="es-ES"/>
        </w:rPr>
        <w:t>“x” cantidad de créditos (por sistema de créditos)</w:t>
      </w:r>
    </w:p>
    <w:p w:rsidR="007A7444" w:rsidRPr="00BC7419" w:rsidRDefault="007A7444" w:rsidP="00BC7419">
      <w:pPr>
        <w:ind w:firstLine="720"/>
        <w:jc w:val="both"/>
        <w:rPr>
          <w:rFonts w:ascii="Times New Roman" w:hAnsi="Times New Roman" w:cs="Times New Roman"/>
          <w:b/>
          <w:color w:val="auto"/>
          <w:sz w:val="24"/>
          <w:szCs w:val="24"/>
        </w:rPr>
      </w:pPr>
      <w:r w:rsidRPr="00BC7419">
        <w:rPr>
          <w:rFonts w:ascii="Times New Roman" w:hAnsi="Times New Roman" w:cs="Times New Roman"/>
          <w:b/>
          <w:color w:val="auto"/>
          <w:sz w:val="24"/>
          <w:szCs w:val="24"/>
        </w:rPr>
        <w:t>Posibles criterios para selección de estudiantes tutores:</w:t>
      </w:r>
    </w:p>
    <w:p w:rsidR="007A7444" w:rsidRPr="00BC7419" w:rsidRDefault="007A7444" w:rsidP="007A7444">
      <w:pPr>
        <w:pStyle w:val="Prrafodelista"/>
        <w:numPr>
          <w:ilvl w:val="1"/>
          <w:numId w:val="7"/>
        </w:numPr>
        <w:jc w:val="both"/>
        <w:rPr>
          <w:rFonts w:ascii="Times New Roman" w:eastAsia="Calibri" w:hAnsi="Times New Roman" w:cs="Times New Roman"/>
          <w:sz w:val="24"/>
          <w:szCs w:val="24"/>
          <w:lang w:val="es-ES" w:eastAsia="es-ES"/>
        </w:rPr>
      </w:pPr>
      <w:r w:rsidRPr="00BC7419">
        <w:rPr>
          <w:rFonts w:ascii="Times New Roman" w:eastAsia="Calibri" w:hAnsi="Times New Roman" w:cs="Times New Roman"/>
          <w:sz w:val="24"/>
          <w:szCs w:val="24"/>
          <w:lang w:val="es-ES" w:eastAsia="es-ES"/>
        </w:rPr>
        <w:t>Competencia disciplinar</w:t>
      </w:r>
    </w:p>
    <w:p w:rsidR="007A7444" w:rsidRPr="00BC7419" w:rsidRDefault="007A7444" w:rsidP="007A7444">
      <w:pPr>
        <w:pStyle w:val="Prrafodelista"/>
        <w:numPr>
          <w:ilvl w:val="1"/>
          <w:numId w:val="7"/>
        </w:numPr>
        <w:jc w:val="both"/>
        <w:rPr>
          <w:rFonts w:ascii="Times New Roman" w:eastAsia="Calibri" w:hAnsi="Times New Roman" w:cs="Times New Roman"/>
          <w:sz w:val="24"/>
          <w:szCs w:val="24"/>
          <w:lang w:val="es-ES" w:eastAsia="es-ES"/>
        </w:rPr>
      </w:pPr>
      <w:r w:rsidRPr="00BC7419">
        <w:rPr>
          <w:rFonts w:ascii="Times New Roman" w:eastAsia="Calibri" w:hAnsi="Times New Roman" w:cs="Times New Roman"/>
          <w:sz w:val="24"/>
          <w:szCs w:val="24"/>
          <w:lang w:val="es-ES" w:eastAsia="es-ES"/>
        </w:rPr>
        <w:t xml:space="preserve">Madurez profesional </w:t>
      </w:r>
    </w:p>
    <w:p w:rsidR="007A7444" w:rsidRPr="00BC7419" w:rsidRDefault="007A7444" w:rsidP="007A7444">
      <w:pPr>
        <w:pStyle w:val="Prrafodelista"/>
        <w:numPr>
          <w:ilvl w:val="1"/>
          <w:numId w:val="7"/>
        </w:numPr>
        <w:jc w:val="both"/>
        <w:rPr>
          <w:rFonts w:ascii="Times New Roman" w:eastAsia="Calibri" w:hAnsi="Times New Roman" w:cs="Times New Roman"/>
          <w:sz w:val="24"/>
          <w:szCs w:val="24"/>
          <w:lang w:val="es-ES" w:eastAsia="es-ES"/>
        </w:rPr>
      </w:pPr>
      <w:r w:rsidRPr="00BC7419">
        <w:rPr>
          <w:rFonts w:ascii="Times New Roman" w:eastAsia="Calibri" w:hAnsi="Times New Roman" w:cs="Times New Roman"/>
          <w:sz w:val="24"/>
          <w:szCs w:val="24"/>
          <w:lang w:val="es-ES" w:eastAsia="es-ES"/>
        </w:rPr>
        <w:t>Materias aprobadas y nota final</w:t>
      </w:r>
    </w:p>
    <w:p w:rsidR="007A7444" w:rsidRPr="00BC7419" w:rsidRDefault="007A7444" w:rsidP="007A7444">
      <w:pPr>
        <w:pStyle w:val="Prrafodelista"/>
        <w:numPr>
          <w:ilvl w:val="1"/>
          <w:numId w:val="7"/>
        </w:numPr>
        <w:jc w:val="both"/>
        <w:rPr>
          <w:rFonts w:ascii="Times New Roman" w:eastAsia="Calibri" w:hAnsi="Times New Roman" w:cs="Times New Roman"/>
          <w:sz w:val="24"/>
          <w:szCs w:val="24"/>
          <w:lang w:val="es-ES" w:eastAsia="es-ES"/>
        </w:rPr>
      </w:pPr>
      <w:r w:rsidRPr="00BC7419">
        <w:rPr>
          <w:rFonts w:ascii="Times New Roman" w:eastAsia="Calibri" w:hAnsi="Times New Roman" w:cs="Times New Roman"/>
          <w:sz w:val="24"/>
          <w:szCs w:val="24"/>
          <w:lang w:val="es-ES" w:eastAsia="es-ES"/>
        </w:rPr>
        <w:t>Promedio en la carrera</w:t>
      </w:r>
    </w:p>
    <w:p w:rsidR="007A7444" w:rsidRPr="00BC7419" w:rsidRDefault="007A7444" w:rsidP="007A7444">
      <w:pPr>
        <w:pStyle w:val="Prrafodelista"/>
        <w:numPr>
          <w:ilvl w:val="1"/>
          <w:numId w:val="7"/>
        </w:numPr>
        <w:jc w:val="both"/>
        <w:rPr>
          <w:rFonts w:ascii="Times New Roman" w:eastAsia="Calibri" w:hAnsi="Times New Roman" w:cs="Times New Roman"/>
          <w:sz w:val="24"/>
          <w:szCs w:val="24"/>
          <w:lang w:val="es-ES" w:eastAsia="es-ES"/>
        </w:rPr>
      </w:pPr>
      <w:r w:rsidRPr="00BC7419">
        <w:rPr>
          <w:rFonts w:ascii="Times New Roman" w:eastAsia="Calibri" w:hAnsi="Times New Roman" w:cs="Times New Roman"/>
          <w:sz w:val="24"/>
          <w:szCs w:val="24"/>
          <w:lang w:val="es-ES" w:eastAsia="es-ES"/>
        </w:rPr>
        <w:t>Nivel determinado de año de cursado</w:t>
      </w:r>
    </w:p>
    <w:p w:rsidR="007A7444" w:rsidRPr="00BC7419" w:rsidRDefault="007A7444" w:rsidP="007A7444">
      <w:pPr>
        <w:pStyle w:val="Prrafodelista"/>
        <w:numPr>
          <w:ilvl w:val="1"/>
          <w:numId w:val="7"/>
        </w:numPr>
        <w:jc w:val="both"/>
        <w:rPr>
          <w:rFonts w:ascii="Times New Roman" w:eastAsia="Calibri" w:hAnsi="Times New Roman" w:cs="Times New Roman"/>
          <w:sz w:val="24"/>
          <w:szCs w:val="24"/>
          <w:lang w:val="es-ES" w:eastAsia="es-ES"/>
        </w:rPr>
      </w:pPr>
      <w:r w:rsidRPr="00BC7419">
        <w:rPr>
          <w:rFonts w:ascii="Times New Roman" w:eastAsia="Calibri" w:hAnsi="Times New Roman" w:cs="Times New Roman"/>
          <w:sz w:val="24"/>
          <w:szCs w:val="24"/>
          <w:lang w:val="es-ES" w:eastAsia="es-ES"/>
        </w:rPr>
        <w:t>Años de socialización en el instituto</w:t>
      </w:r>
    </w:p>
    <w:p w:rsidR="007A7444" w:rsidRPr="00BC7419" w:rsidRDefault="007A7444" w:rsidP="007A7444">
      <w:pPr>
        <w:pStyle w:val="Prrafodelista"/>
        <w:numPr>
          <w:ilvl w:val="1"/>
          <w:numId w:val="7"/>
        </w:numPr>
        <w:jc w:val="both"/>
        <w:rPr>
          <w:rFonts w:ascii="Times New Roman" w:eastAsia="Calibri" w:hAnsi="Times New Roman" w:cs="Times New Roman"/>
          <w:sz w:val="24"/>
          <w:szCs w:val="24"/>
          <w:lang w:val="es-ES" w:eastAsia="es-ES"/>
        </w:rPr>
      </w:pPr>
      <w:r w:rsidRPr="00BC7419">
        <w:rPr>
          <w:rFonts w:ascii="Times New Roman" w:eastAsia="Calibri" w:hAnsi="Times New Roman" w:cs="Times New Roman"/>
          <w:sz w:val="24"/>
          <w:szCs w:val="24"/>
          <w:lang w:val="es-ES" w:eastAsia="es-ES"/>
        </w:rPr>
        <w:t>Carta de recomendación de docentes</w:t>
      </w:r>
    </w:p>
    <w:p w:rsidR="007A7444" w:rsidRDefault="007A7444" w:rsidP="007A7444">
      <w:pPr>
        <w:pStyle w:val="Prrafodelista"/>
        <w:numPr>
          <w:ilvl w:val="1"/>
          <w:numId w:val="7"/>
        </w:numPr>
        <w:jc w:val="both"/>
        <w:rPr>
          <w:rFonts w:ascii="Times New Roman" w:eastAsia="Calibri" w:hAnsi="Times New Roman" w:cs="Times New Roman"/>
          <w:sz w:val="24"/>
          <w:szCs w:val="24"/>
          <w:lang w:val="es-ES" w:eastAsia="es-ES"/>
        </w:rPr>
      </w:pPr>
      <w:r w:rsidRPr="00BC7419">
        <w:rPr>
          <w:rFonts w:ascii="Times New Roman" w:eastAsia="Calibri" w:hAnsi="Times New Roman" w:cs="Times New Roman"/>
          <w:sz w:val="24"/>
          <w:szCs w:val="24"/>
          <w:lang w:val="es-ES" w:eastAsia="es-ES"/>
        </w:rPr>
        <w:t>Notas conceptuales de docentes</w:t>
      </w:r>
    </w:p>
    <w:p w:rsidR="00BC7419" w:rsidRDefault="00BC7419" w:rsidP="00BC7419">
      <w:pPr>
        <w:ind w:left="1425"/>
        <w:jc w:val="both"/>
        <w:rPr>
          <w:rFonts w:ascii="Times New Roman" w:hAnsi="Times New Roman" w:cs="Times New Roman"/>
          <w:sz w:val="24"/>
          <w:szCs w:val="24"/>
        </w:rPr>
      </w:pPr>
    </w:p>
    <w:p w:rsidR="00BC7419" w:rsidRPr="00BC7419" w:rsidRDefault="00BC7419" w:rsidP="00BC7419">
      <w:pPr>
        <w:ind w:left="1425"/>
        <w:jc w:val="both"/>
        <w:rPr>
          <w:rFonts w:ascii="Times New Roman" w:hAnsi="Times New Roman" w:cs="Times New Roman"/>
          <w:sz w:val="24"/>
          <w:szCs w:val="24"/>
        </w:rPr>
      </w:pPr>
    </w:p>
    <w:p w:rsidR="006F0E2E" w:rsidRPr="002F0B10" w:rsidRDefault="005A4B4F">
      <w:pPr>
        <w:pStyle w:val="normal0"/>
        <w:jc w:val="both"/>
        <w:rPr>
          <w:rFonts w:ascii="Times New Roman" w:hAnsi="Times New Roman" w:cs="Times New Roman"/>
          <w:sz w:val="24"/>
          <w:szCs w:val="24"/>
        </w:rPr>
      </w:pPr>
      <w:r w:rsidRPr="002F0B10">
        <w:rPr>
          <w:rFonts w:ascii="Times New Roman" w:hAnsi="Times New Roman" w:cs="Times New Roman"/>
          <w:b/>
          <w:sz w:val="24"/>
          <w:szCs w:val="24"/>
        </w:rPr>
        <w:t>2.2- INSCRIPCIÓN AL CURSADO DE LAS UNIDADES CURRICULARES</w:t>
      </w:r>
    </w:p>
    <w:p w:rsidR="005503F6" w:rsidRPr="002F0B10" w:rsidRDefault="00BC7419">
      <w:pPr>
        <w:pStyle w:val="normal0"/>
        <w:jc w:val="both"/>
        <w:rPr>
          <w:rFonts w:ascii="Times New Roman" w:hAnsi="Times New Roman" w:cs="Times New Roman"/>
          <w:b/>
          <w:sz w:val="24"/>
          <w:szCs w:val="24"/>
        </w:rPr>
      </w:pPr>
      <w:r>
        <w:rPr>
          <w:rFonts w:ascii="Times New Roman" w:hAnsi="Times New Roman" w:cs="Times New Roman"/>
          <w:b/>
          <w:sz w:val="24"/>
          <w:szCs w:val="24"/>
        </w:rPr>
        <w:t xml:space="preserve">Aportes de </w:t>
      </w:r>
      <w:r w:rsidR="00805479" w:rsidRPr="002F0B10">
        <w:rPr>
          <w:rFonts w:ascii="Times New Roman" w:hAnsi="Times New Roman" w:cs="Times New Roman"/>
          <w:b/>
          <w:sz w:val="24"/>
          <w:szCs w:val="24"/>
        </w:rPr>
        <w:t>Grupo A.1</w:t>
      </w:r>
    </w:p>
    <w:p w:rsidR="00693282" w:rsidRPr="002F0B10" w:rsidRDefault="005A4B4F" w:rsidP="00BC7419">
      <w:pPr>
        <w:pStyle w:val="normal0"/>
        <w:ind w:left="284"/>
        <w:jc w:val="both"/>
        <w:rPr>
          <w:rFonts w:ascii="Times New Roman" w:hAnsi="Times New Roman" w:cs="Times New Roman"/>
          <w:sz w:val="24"/>
          <w:szCs w:val="24"/>
        </w:rPr>
      </w:pPr>
      <w:r w:rsidRPr="002F0B10">
        <w:rPr>
          <w:rFonts w:ascii="Times New Roman" w:hAnsi="Times New Roman" w:cs="Times New Roman"/>
          <w:sz w:val="24"/>
          <w:szCs w:val="24"/>
        </w:rPr>
        <w:t>Inscripción cursado: Agregar los dos sistemas presentados para el ingreso.-</w:t>
      </w:r>
      <w:r w:rsidRPr="002F0B10">
        <w:rPr>
          <w:rFonts w:ascii="Times New Roman" w:hAnsi="Times New Roman" w:cs="Times New Roman"/>
          <w:sz w:val="24"/>
          <w:szCs w:val="24"/>
        </w:rPr>
        <w:br/>
      </w:r>
      <w:r w:rsidRPr="002F0B10">
        <w:rPr>
          <w:rFonts w:ascii="Times New Roman" w:hAnsi="Times New Roman" w:cs="Times New Roman"/>
          <w:sz w:val="24"/>
          <w:szCs w:val="24"/>
        </w:rPr>
        <w:tab/>
        <w:t>2.2.1: En forma excepcional se podrá rendir como libre siendo regular en tanto convivan ambos planes.</w:t>
      </w:r>
    </w:p>
    <w:p w:rsidR="006F0E2E" w:rsidRPr="00592040" w:rsidRDefault="005A4B4F" w:rsidP="004A7B44">
      <w:pPr>
        <w:pStyle w:val="normal0"/>
        <w:pBdr>
          <w:top w:val="single" w:sz="4" w:space="1" w:color="auto"/>
          <w:left w:val="single" w:sz="4" w:space="4" w:color="auto"/>
          <w:bottom w:val="single" w:sz="4" w:space="1" w:color="auto"/>
          <w:right w:val="single" w:sz="4" w:space="4" w:color="auto"/>
        </w:pBdr>
        <w:rPr>
          <w:rFonts w:ascii="Times New Roman" w:hAnsi="Times New Roman" w:cs="Times New Roman"/>
          <w:b/>
          <w:color w:val="0070C0"/>
          <w:sz w:val="24"/>
          <w:szCs w:val="24"/>
          <w:u w:val="single"/>
        </w:rPr>
      </w:pPr>
      <w:r w:rsidRPr="00592040">
        <w:rPr>
          <w:rFonts w:ascii="Times New Roman" w:hAnsi="Times New Roman" w:cs="Times New Roman"/>
          <w:b/>
          <w:color w:val="0070C0"/>
          <w:sz w:val="24"/>
          <w:szCs w:val="24"/>
          <w:u w:val="single"/>
        </w:rPr>
        <w:t>Interpretación de comisión de redacción</w:t>
      </w:r>
      <w:r w:rsidR="00BC7419" w:rsidRPr="00592040">
        <w:rPr>
          <w:rFonts w:ascii="Times New Roman" w:hAnsi="Times New Roman" w:cs="Times New Roman"/>
          <w:b/>
          <w:color w:val="0070C0"/>
          <w:sz w:val="24"/>
          <w:szCs w:val="24"/>
          <w:u w:val="single"/>
        </w:rPr>
        <w:br/>
      </w:r>
      <w:r w:rsidRPr="00592040">
        <w:rPr>
          <w:rFonts w:ascii="Times New Roman" w:hAnsi="Times New Roman" w:cs="Times New Roman"/>
          <w:b/>
          <w:i/>
          <w:color w:val="0070C0"/>
          <w:sz w:val="24"/>
          <w:szCs w:val="24"/>
        </w:rPr>
        <w:t>… rendir como libre cursando en condición presencial...</w:t>
      </w:r>
    </w:p>
    <w:p w:rsidR="006F0E2E" w:rsidRPr="002F0B10" w:rsidRDefault="005A4B4F">
      <w:pPr>
        <w:pStyle w:val="normal0"/>
        <w:jc w:val="both"/>
        <w:rPr>
          <w:rFonts w:ascii="Times New Roman" w:hAnsi="Times New Roman" w:cs="Times New Roman"/>
          <w:color w:val="auto"/>
          <w:sz w:val="24"/>
          <w:szCs w:val="24"/>
        </w:rPr>
      </w:pPr>
      <w:r w:rsidRPr="002F0B10">
        <w:rPr>
          <w:rFonts w:ascii="Times New Roman" w:hAnsi="Times New Roman" w:cs="Times New Roman"/>
          <w:b/>
          <w:color w:val="auto"/>
          <w:sz w:val="24"/>
          <w:szCs w:val="24"/>
        </w:rPr>
        <w:lastRenderedPageBreak/>
        <w:t xml:space="preserve">Aporte </w:t>
      </w:r>
      <w:r w:rsidR="00BC7419">
        <w:rPr>
          <w:rFonts w:ascii="Times New Roman" w:hAnsi="Times New Roman" w:cs="Times New Roman"/>
          <w:b/>
          <w:color w:val="auto"/>
          <w:sz w:val="24"/>
          <w:szCs w:val="24"/>
        </w:rPr>
        <w:t xml:space="preserve">de </w:t>
      </w:r>
      <w:r w:rsidRPr="002F0B10">
        <w:rPr>
          <w:rFonts w:ascii="Times New Roman" w:hAnsi="Times New Roman" w:cs="Times New Roman"/>
          <w:b/>
          <w:color w:val="auto"/>
          <w:sz w:val="24"/>
          <w:szCs w:val="24"/>
        </w:rPr>
        <w:t>Grupo A</w:t>
      </w:r>
      <w:r w:rsidR="00805479" w:rsidRPr="002F0B10">
        <w:rPr>
          <w:rFonts w:ascii="Times New Roman" w:hAnsi="Times New Roman" w:cs="Times New Roman"/>
          <w:b/>
          <w:color w:val="auto"/>
          <w:sz w:val="24"/>
          <w:szCs w:val="24"/>
        </w:rPr>
        <w:t>.2</w:t>
      </w:r>
    </w:p>
    <w:p w:rsidR="006F0E2E" w:rsidRPr="002F0B10" w:rsidRDefault="005A4B4F" w:rsidP="00BC7419">
      <w:pPr>
        <w:pStyle w:val="normal0"/>
        <w:tabs>
          <w:tab w:val="left" w:pos="284"/>
        </w:tabs>
        <w:ind w:left="284"/>
        <w:jc w:val="both"/>
        <w:rPr>
          <w:rFonts w:ascii="Times New Roman" w:hAnsi="Times New Roman" w:cs="Times New Roman"/>
          <w:color w:val="auto"/>
          <w:sz w:val="24"/>
          <w:szCs w:val="24"/>
        </w:rPr>
      </w:pPr>
      <w:r w:rsidRPr="002F0B10">
        <w:rPr>
          <w:rFonts w:ascii="Times New Roman" w:hAnsi="Times New Roman" w:cs="Times New Roman"/>
          <w:color w:val="auto"/>
          <w:sz w:val="24"/>
          <w:szCs w:val="24"/>
        </w:rPr>
        <w:t>Acordar entre todos los docentes y personal administrativo, el respeto y ejecución de las pautas que se acuerdan para el ingreso y cursado de las unidades curriculares.</w:t>
      </w:r>
    </w:p>
    <w:p w:rsidR="006F0E2E" w:rsidRPr="002F0B10" w:rsidRDefault="005A4B4F" w:rsidP="00BC7419">
      <w:pPr>
        <w:pStyle w:val="normal0"/>
        <w:tabs>
          <w:tab w:val="left" w:pos="284"/>
        </w:tabs>
        <w:ind w:left="284"/>
        <w:jc w:val="both"/>
        <w:rPr>
          <w:rFonts w:ascii="Times New Roman" w:hAnsi="Times New Roman" w:cs="Times New Roman"/>
          <w:color w:val="auto"/>
          <w:sz w:val="24"/>
          <w:szCs w:val="24"/>
        </w:rPr>
      </w:pPr>
      <w:r w:rsidRPr="002F0B10">
        <w:rPr>
          <w:rFonts w:ascii="Times New Roman" w:hAnsi="Times New Roman" w:cs="Times New Roman"/>
          <w:color w:val="auto"/>
          <w:sz w:val="24"/>
          <w:szCs w:val="24"/>
        </w:rPr>
        <w:t>Cumplir el régimen de ingreso al instituto para una mejor organización de la institución.</w:t>
      </w:r>
    </w:p>
    <w:p w:rsidR="006F0E2E" w:rsidRPr="002F0B10" w:rsidRDefault="005A4B4F">
      <w:pPr>
        <w:pStyle w:val="normal0"/>
        <w:jc w:val="both"/>
        <w:rPr>
          <w:rFonts w:ascii="Times New Roman" w:hAnsi="Times New Roman" w:cs="Times New Roman"/>
          <w:color w:val="auto"/>
          <w:sz w:val="24"/>
          <w:szCs w:val="24"/>
        </w:rPr>
      </w:pPr>
      <w:r w:rsidRPr="002F0B10">
        <w:rPr>
          <w:rFonts w:ascii="Times New Roman" w:hAnsi="Times New Roman" w:cs="Times New Roman"/>
          <w:b/>
          <w:color w:val="auto"/>
          <w:sz w:val="24"/>
          <w:szCs w:val="24"/>
        </w:rPr>
        <w:t xml:space="preserve">Aporte </w:t>
      </w:r>
      <w:r w:rsidR="00BC7419">
        <w:rPr>
          <w:rFonts w:ascii="Times New Roman" w:hAnsi="Times New Roman" w:cs="Times New Roman"/>
          <w:b/>
          <w:color w:val="auto"/>
          <w:sz w:val="24"/>
          <w:szCs w:val="24"/>
        </w:rPr>
        <w:t xml:space="preserve">de </w:t>
      </w:r>
      <w:r w:rsidRPr="002F0B10">
        <w:rPr>
          <w:rFonts w:ascii="Times New Roman" w:hAnsi="Times New Roman" w:cs="Times New Roman"/>
          <w:b/>
          <w:color w:val="auto"/>
          <w:sz w:val="24"/>
          <w:szCs w:val="24"/>
        </w:rPr>
        <w:t>Grupo A:</w:t>
      </w:r>
    </w:p>
    <w:p w:rsidR="006F0E2E" w:rsidRPr="002F0B10" w:rsidRDefault="005A4B4F" w:rsidP="00BC7419">
      <w:pPr>
        <w:pStyle w:val="normal0"/>
        <w:ind w:left="284"/>
        <w:jc w:val="both"/>
        <w:rPr>
          <w:rFonts w:ascii="Times New Roman" w:hAnsi="Times New Roman" w:cs="Times New Roman"/>
          <w:color w:val="auto"/>
          <w:sz w:val="24"/>
          <w:szCs w:val="24"/>
        </w:rPr>
      </w:pPr>
      <w:r w:rsidRPr="002F0B10">
        <w:rPr>
          <w:rFonts w:ascii="Times New Roman" w:hAnsi="Times New Roman" w:cs="Times New Roman"/>
          <w:color w:val="auto"/>
          <w:sz w:val="24"/>
          <w:szCs w:val="24"/>
        </w:rPr>
        <w:t>Incorporar la inscripción a los espacios curriculares con un tope.</w:t>
      </w:r>
    </w:p>
    <w:p w:rsidR="006F0E2E" w:rsidRPr="002F0B10" w:rsidRDefault="005A4B4F" w:rsidP="00BC7419">
      <w:pPr>
        <w:pStyle w:val="normal0"/>
        <w:ind w:left="284"/>
        <w:jc w:val="both"/>
        <w:rPr>
          <w:rFonts w:ascii="Times New Roman" w:hAnsi="Times New Roman" w:cs="Times New Roman"/>
          <w:color w:val="auto"/>
          <w:sz w:val="24"/>
          <w:szCs w:val="24"/>
        </w:rPr>
      </w:pPr>
      <w:r w:rsidRPr="002F0B10">
        <w:rPr>
          <w:rFonts w:ascii="Times New Roman" w:hAnsi="Times New Roman" w:cs="Times New Roman"/>
          <w:color w:val="auto"/>
          <w:sz w:val="24"/>
          <w:szCs w:val="24"/>
        </w:rPr>
        <w:t>El alumno tendrá la opción de renunciar a la regularidad obtenida para cursar nuevamente el espacio curricular.</w:t>
      </w:r>
    </w:p>
    <w:p w:rsidR="006F0E2E" w:rsidRPr="002F0B10" w:rsidRDefault="006F0E2E">
      <w:pPr>
        <w:pStyle w:val="normal0"/>
        <w:jc w:val="both"/>
        <w:rPr>
          <w:rFonts w:ascii="Times New Roman" w:hAnsi="Times New Roman" w:cs="Times New Roman"/>
          <w:color w:val="auto"/>
          <w:sz w:val="24"/>
          <w:szCs w:val="24"/>
        </w:rPr>
      </w:pPr>
    </w:p>
    <w:p w:rsidR="006F0E2E" w:rsidRPr="002F0B10" w:rsidRDefault="00CD2BDC">
      <w:pPr>
        <w:pStyle w:val="normal0"/>
        <w:jc w:val="both"/>
        <w:rPr>
          <w:rFonts w:ascii="Times New Roman" w:hAnsi="Times New Roman" w:cs="Times New Roman"/>
          <w:sz w:val="24"/>
          <w:szCs w:val="24"/>
        </w:rPr>
      </w:pPr>
      <w:r>
        <w:rPr>
          <w:rFonts w:ascii="Times New Roman" w:hAnsi="Times New Roman" w:cs="Times New Roman"/>
          <w:b/>
          <w:sz w:val="24"/>
          <w:szCs w:val="24"/>
        </w:rPr>
        <w:t>3.4</w:t>
      </w:r>
      <w:r w:rsidR="005A4B4F" w:rsidRPr="002F0B10">
        <w:rPr>
          <w:rFonts w:ascii="Times New Roman" w:hAnsi="Times New Roman" w:cs="Times New Roman"/>
          <w:b/>
          <w:sz w:val="24"/>
          <w:szCs w:val="24"/>
        </w:rPr>
        <w:t xml:space="preserve"> MODALIDAD DE CURSADO DE LAS UNIDADES CURRICULARES</w:t>
      </w:r>
    </w:p>
    <w:p w:rsidR="00CD2BDC" w:rsidRDefault="00CD2BDC" w:rsidP="00CD2BDC">
      <w:pPr>
        <w:pStyle w:val="normal0"/>
        <w:ind w:firstLine="284"/>
        <w:jc w:val="both"/>
        <w:rPr>
          <w:rFonts w:ascii="Times New Roman" w:hAnsi="Times New Roman" w:cs="Times New Roman"/>
          <w:b/>
          <w:sz w:val="24"/>
          <w:szCs w:val="24"/>
        </w:rPr>
      </w:pPr>
      <w:r>
        <w:rPr>
          <w:rFonts w:ascii="Times New Roman" w:hAnsi="Times New Roman" w:cs="Times New Roman"/>
          <w:b/>
          <w:sz w:val="24"/>
          <w:szCs w:val="24"/>
        </w:rPr>
        <w:t>Aportes de</w:t>
      </w:r>
      <w:r w:rsidR="00805479" w:rsidRPr="002F0B10">
        <w:rPr>
          <w:rFonts w:ascii="Times New Roman" w:hAnsi="Times New Roman" w:cs="Times New Roman"/>
          <w:b/>
          <w:sz w:val="24"/>
          <w:szCs w:val="24"/>
        </w:rPr>
        <w:t xml:space="preserve"> Grupo A.1</w:t>
      </w:r>
    </w:p>
    <w:p w:rsidR="006F0E2E" w:rsidRDefault="005A4B4F" w:rsidP="00CD2BDC">
      <w:pPr>
        <w:pStyle w:val="normal0"/>
        <w:ind w:left="720"/>
        <w:jc w:val="both"/>
        <w:rPr>
          <w:rFonts w:ascii="Times New Roman" w:hAnsi="Times New Roman" w:cs="Times New Roman"/>
          <w:sz w:val="24"/>
          <w:szCs w:val="24"/>
        </w:rPr>
      </w:pPr>
      <w:r w:rsidRPr="00CD2BDC">
        <w:rPr>
          <w:rFonts w:ascii="Times New Roman" w:hAnsi="Times New Roman" w:cs="Times New Roman"/>
          <w:sz w:val="24"/>
          <w:szCs w:val="24"/>
        </w:rPr>
        <w:t>3.3.4</w:t>
      </w:r>
      <w:r w:rsidRPr="002F0B10">
        <w:rPr>
          <w:rFonts w:ascii="Times New Roman" w:hAnsi="Times New Roman" w:cs="Times New Roman"/>
          <w:b/>
          <w:sz w:val="24"/>
          <w:szCs w:val="24"/>
        </w:rPr>
        <w:t xml:space="preserve"> </w:t>
      </w:r>
      <w:r w:rsidRPr="002F0B10">
        <w:rPr>
          <w:rFonts w:ascii="Times New Roman" w:hAnsi="Times New Roman" w:cs="Times New Roman"/>
          <w:sz w:val="24"/>
          <w:szCs w:val="24"/>
        </w:rPr>
        <w:t>Plan en</w:t>
      </w:r>
      <w:r w:rsidR="005503F6" w:rsidRPr="002F0B10">
        <w:rPr>
          <w:rFonts w:ascii="Times New Roman" w:hAnsi="Times New Roman" w:cs="Times New Roman"/>
          <w:sz w:val="24"/>
          <w:szCs w:val="24"/>
        </w:rPr>
        <w:t xml:space="preserve"> </w:t>
      </w:r>
      <w:r w:rsidRPr="002F0B10">
        <w:rPr>
          <w:rFonts w:ascii="Times New Roman" w:hAnsi="Times New Roman" w:cs="Times New Roman"/>
          <w:sz w:val="24"/>
          <w:szCs w:val="24"/>
        </w:rPr>
        <w:t>cierre; cómo conte</w:t>
      </w:r>
      <w:r w:rsidR="005503F6" w:rsidRPr="002F0B10">
        <w:rPr>
          <w:rFonts w:ascii="Times New Roman" w:hAnsi="Times New Roman" w:cs="Times New Roman"/>
          <w:sz w:val="24"/>
          <w:szCs w:val="24"/>
        </w:rPr>
        <w:t>mplar las materias presenciales.</w:t>
      </w:r>
      <w:r w:rsidRPr="002F0B10">
        <w:rPr>
          <w:rFonts w:ascii="Times New Roman" w:hAnsi="Times New Roman" w:cs="Times New Roman"/>
          <w:sz w:val="24"/>
          <w:szCs w:val="24"/>
        </w:rPr>
        <w:br/>
        <w:t>Simultaneidad</w:t>
      </w:r>
      <w:r w:rsidRPr="002F0B10">
        <w:rPr>
          <w:rFonts w:ascii="Times New Roman" w:hAnsi="Times New Roman" w:cs="Times New Roman"/>
          <w:sz w:val="24"/>
          <w:szCs w:val="24"/>
        </w:rPr>
        <w:br/>
        <w:t>- Libre</w:t>
      </w:r>
    </w:p>
    <w:p w:rsidR="00CD2BDC" w:rsidRPr="00CD2BDC" w:rsidRDefault="00CD2BDC" w:rsidP="00CD2BDC">
      <w:pPr>
        <w:pStyle w:val="normal0"/>
        <w:ind w:left="720"/>
        <w:jc w:val="both"/>
        <w:rPr>
          <w:rFonts w:ascii="Times New Roman" w:hAnsi="Times New Roman" w:cs="Times New Roman"/>
          <w:b/>
          <w:sz w:val="24"/>
          <w:szCs w:val="24"/>
        </w:rPr>
      </w:pPr>
    </w:p>
    <w:p w:rsidR="006F0E2E" w:rsidRPr="002F0B10" w:rsidRDefault="005A4B4F">
      <w:pPr>
        <w:pStyle w:val="normal0"/>
        <w:jc w:val="both"/>
        <w:rPr>
          <w:rFonts w:ascii="Times New Roman" w:hAnsi="Times New Roman" w:cs="Times New Roman"/>
          <w:sz w:val="24"/>
          <w:szCs w:val="24"/>
        </w:rPr>
      </w:pPr>
      <w:r w:rsidRPr="002F0B10">
        <w:rPr>
          <w:rFonts w:ascii="Times New Roman" w:hAnsi="Times New Roman" w:cs="Times New Roman"/>
          <w:b/>
          <w:sz w:val="24"/>
          <w:szCs w:val="24"/>
        </w:rPr>
        <w:t>3.6 SISTEMA DE CRÉDITOS</w:t>
      </w:r>
    </w:p>
    <w:p w:rsidR="005503F6" w:rsidRPr="002F0B10" w:rsidRDefault="00CD2BDC">
      <w:pPr>
        <w:pStyle w:val="normal0"/>
        <w:jc w:val="both"/>
        <w:rPr>
          <w:rFonts w:ascii="Times New Roman" w:hAnsi="Times New Roman" w:cs="Times New Roman"/>
          <w:b/>
          <w:sz w:val="24"/>
          <w:szCs w:val="24"/>
        </w:rPr>
      </w:pPr>
      <w:r>
        <w:rPr>
          <w:rFonts w:ascii="Times New Roman" w:hAnsi="Times New Roman" w:cs="Times New Roman"/>
          <w:b/>
          <w:sz w:val="24"/>
          <w:szCs w:val="24"/>
        </w:rPr>
        <w:t>Aportes de</w:t>
      </w:r>
      <w:r w:rsidR="00805479" w:rsidRPr="002F0B10">
        <w:rPr>
          <w:rFonts w:ascii="Times New Roman" w:hAnsi="Times New Roman" w:cs="Times New Roman"/>
          <w:b/>
          <w:sz w:val="24"/>
          <w:szCs w:val="24"/>
        </w:rPr>
        <w:t xml:space="preserve"> Grupo A.1</w:t>
      </w:r>
    </w:p>
    <w:p w:rsidR="006F0E2E" w:rsidRPr="002F0B10" w:rsidRDefault="005A4B4F" w:rsidP="00CD2BDC">
      <w:pPr>
        <w:pStyle w:val="normal0"/>
        <w:ind w:left="284"/>
        <w:rPr>
          <w:rFonts w:ascii="Times New Roman" w:hAnsi="Times New Roman" w:cs="Times New Roman"/>
          <w:sz w:val="24"/>
          <w:szCs w:val="24"/>
        </w:rPr>
      </w:pPr>
      <w:r w:rsidRPr="002F0B10">
        <w:rPr>
          <w:rFonts w:ascii="Times New Roman" w:hAnsi="Times New Roman" w:cs="Times New Roman"/>
          <w:sz w:val="24"/>
          <w:szCs w:val="24"/>
        </w:rPr>
        <w:t>¿A qué se llamaría crédito?</w:t>
      </w:r>
      <w:r w:rsidR="005503F6" w:rsidRPr="002F0B10">
        <w:rPr>
          <w:rFonts w:ascii="Times New Roman" w:hAnsi="Times New Roman" w:cs="Times New Roman"/>
          <w:sz w:val="24"/>
          <w:szCs w:val="24"/>
        </w:rPr>
        <w:t xml:space="preserve"> –</w:t>
      </w:r>
      <w:r w:rsidRPr="002F0B10">
        <w:rPr>
          <w:rFonts w:ascii="Times New Roman" w:hAnsi="Times New Roman" w:cs="Times New Roman"/>
          <w:sz w:val="24"/>
          <w:szCs w:val="24"/>
        </w:rPr>
        <w:t>Tutorías</w:t>
      </w:r>
      <w:r w:rsidR="005503F6" w:rsidRPr="002F0B10">
        <w:rPr>
          <w:rFonts w:ascii="Times New Roman" w:hAnsi="Times New Roman" w:cs="Times New Roman"/>
          <w:sz w:val="24"/>
          <w:szCs w:val="24"/>
        </w:rPr>
        <w:t xml:space="preserve">, </w:t>
      </w:r>
      <w:r w:rsidRPr="002F0B10">
        <w:rPr>
          <w:rFonts w:ascii="Times New Roman" w:hAnsi="Times New Roman" w:cs="Times New Roman"/>
          <w:sz w:val="24"/>
          <w:szCs w:val="24"/>
        </w:rPr>
        <w:t>- Hs de práctica, - Curso</w:t>
      </w:r>
    </w:p>
    <w:p w:rsidR="006F0E2E" w:rsidRPr="002F0B10" w:rsidRDefault="005A4B4F">
      <w:pPr>
        <w:pStyle w:val="normal0"/>
        <w:jc w:val="both"/>
        <w:rPr>
          <w:rFonts w:ascii="Times New Roman" w:hAnsi="Times New Roman" w:cs="Times New Roman"/>
          <w:color w:val="auto"/>
          <w:sz w:val="24"/>
          <w:szCs w:val="24"/>
        </w:rPr>
      </w:pPr>
      <w:r w:rsidRPr="002F0B10">
        <w:rPr>
          <w:rFonts w:ascii="Times New Roman" w:hAnsi="Times New Roman" w:cs="Times New Roman"/>
          <w:b/>
          <w:color w:val="auto"/>
          <w:sz w:val="24"/>
          <w:szCs w:val="24"/>
        </w:rPr>
        <w:t>Aporte Grupo A:</w:t>
      </w:r>
    </w:p>
    <w:p w:rsidR="006F0E2E" w:rsidRDefault="005A4B4F" w:rsidP="00CD2BDC">
      <w:pPr>
        <w:pStyle w:val="normal0"/>
        <w:ind w:left="284"/>
        <w:jc w:val="both"/>
        <w:rPr>
          <w:rFonts w:ascii="Times New Roman" w:hAnsi="Times New Roman" w:cs="Times New Roman"/>
          <w:color w:val="auto"/>
          <w:sz w:val="24"/>
          <w:szCs w:val="24"/>
        </w:rPr>
      </w:pPr>
      <w:r w:rsidRPr="002F0B10">
        <w:rPr>
          <w:rFonts w:ascii="Times New Roman" w:hAnsi="Times New Roman" w:cs="Times New Roman"/>
          <w:color w:val="auto"/>
          <w:sz w:val="24"/>
          <w:szCs w:val="24"/>
        </w:rPr>
        <w:t>Dar más crédito a los espacios requeridos para las prácticas y residencias.</w:t>
      </w:r>
    </w:p>
    <w:p w:rsidR="00CD2BDC" w:rsidRPr="00CD2BDC" w:rsidRDefault="00CD2BDC" w:rsidP="00CD2BDC">
      <w:pPr>
        <w:pStyle w:val="normal0"/>
        <w:ind w:left="284"/>
        <w:jc w:val="both"/>
        <w:rPr>
          <w:rFonts w:ascii="Times New Roman" w:hAnsi="Times New Roman" w:cs="Times New Roman"/>
          <w:color w:val="auto"/>
          <w:sz w:val="24"/>
          <w:szCs w:val="24"/>
        </w:rPr>
      </w:pPr>
    </w:p>
    <w:p w:rsidR="00CD2BDC" w:rsidRDefault="00CD2BDC">
      <w:pPr>
        <w:pStyle w:val="normal0"/>
        <w:jc w:val="both"/>
        <w:rPr>
          <w:rFonts w:ascii="Times New Roman" w:hAnsi="Times New Roman" w:cs="Times New Roman"/>
          <w:b/>
          <w:sz w:val="24"/>
          <w:szCs w:val="24"/>
        </w:rPr>
      </w:pPr>
    </w:p>
    <w:p w:rsidR="00CD2BDC" w:rsidRDefault="00CD2BDC">
      <w:pPr>
        <w:pStyle w:val="normal0"/>
        <w:jc w:val="both"/>
        <w:rPr>
          <w:rFonts w:ascii="Times New Roman" w:hAnsi="Times New Roman" w:cs="Times New Roman"/>
          <w:b/>
          <w:sz w:val="24"/>
          <w:szCs w:val="24"/>
        </w:rPr>
      </w:pPr>
    </w:p>
    <w:p w:rsidR="00CD2BDC" w:rsidRDefault="00CD2BDC">
      <w:pPr>
        <w:pStyle w:val="normal0"/>
        <w:jc w:val="both"/>
        <w:rPr>
          <w:rFonts w:ascii="Times New Roman" w:hAnsi="Times New Roman" w:cs="Times New Roman"/>
          <w:b/>
          <w:sz w:val="24"/>
          <w:szCs w:val="24"/>
        </w:rPr>
      </w:pPr>
    </w:p>
    <w:p w:rsidR="006F0E2E" w:rsidRPr="002F0B10" w:rsidRDefault="005A4B4F">
      <w:pPr>
        <w:pStyle w:val="normal0"/>
        <w:jc w:val="both"/>
        <w:rPr>
          <w:rFonts w:ascii="Times New Roman" w:hAnsi="Times New Roman" w:cs="Times New Roman"/>
          <w:sz w:val="24"/>
          <w:szCs w:val="24"/>
        </w:rPr>
      </w:pPr>
      <w:r w:rsidRPr="002F0B10">
        <w:rPr>
          <w:rFonts w:ascii="Times New Roman" w:hAnsi="Times New Roman" w:cs="Times New Roman"/>
          <w:b/>
          <w:sz w:val="24"/>
          <w:szCs w:val="24"/>
        </w:rPr>
        <w:lastRenderedPageBreak/>
        <w:t>3.7 CORRELATIVAS</w:t>
      </w:r>
    </w:p>
    <w:p w:rsidR="006F0E2E" w:rsidRPr="002F0B10" w:rsidRDefault="005A4B4F">
      <w:pPr>
        <w:pStyle w:val="normal0"/>
        <w:jc w:val="both"/>
        <w:rPr>
          <w:rFonts w:ascii="Times New Roman" w:hAnsi="Times New Roman" w:cs="Times New Roman"/>
          <w:color w:val="auto"/>
          <w:sz w:val="24"/>
          <w:szCs w:val="24"/>
        </w:rPr>
      </w:pPr>
      <w:r w:rsidRPr="002F0B10">
        <w:rPr>
          <w:rFonts w:ascii="Times New Roman" w:hAnsi="Times New Roman" w:cs="Times New Roman"/>
          <w:b/>
          <w:color w:val="auto"/>
          <w:sz w:val="24"/>
          <w:szCs w:val="24"/>
        </w:rPr>
        <w:t>Aportes Grupo A</w:t>
      </w:r>
      <w:r w:rsidR="00805479" w:rsidRPr="002F0B10">
        <w:rPr>
          <w:rFonts w:ascii="Times New Roman" w:hAnsi="Times New Roman" w:cs="Times New Roman"/>
          <w:b/>
          <w:color w:val="auto"/>
          <w:sz w:val="24"/>
          <w:szCs w:val="24"/>
        </w:rPr>
        <w:t>.2</w:t>
      </w:r>
    </w:p>
    <w:p w:rsidR="006F0E2E" w:rsidRPr="002F0B10" w:rsidRDefault="005A4B4F" w:rsidP="00CD2BDC">
      <w:pPr>
        <w:pStyle w:val="normal0"/>
        <w:ind w:left="284"/>
        <w:jc w:val="both"/>
        <w:rPr>
          <w:rFonts w:ascii="Times New Roman" w:hAnsi="Times New Roman" w:cs="Times New Roman"/>
          <w:color w:val="auto"/>
          <w:sz w:val="24"/>
          <w:szCs w:val="24"/>
        </w:rPr>
      </w:pPr>
      <w:r w:rsidRPr="002F0B10">
        <w:rPr>
          <w:rFonts w:ascii="Times New Roman" w:hAnsi="Times New Roman" w:cs="Times New Roman"/>
          <w:color w:val="auto"/>
          <w:sz w:val="24"/>
          <w:szCs w:val="24"/>
        </w:rPr>
        <w:t xml:space="preserve">Se propone implementar correlativas tal como fueron aprobados en los diseños curriculares anteriores a la normativa 8260/11-MECCyT y revisar las </w:t>
      </w:r>
      <w:proofErr w:type="spellStart"/>
      <w:r w:rsidRPr="002F0B10">
        <w:rPr>
          <w:rFonts w:ascii="Times New Roman" w:hAnsi="Times New Roman" w:cs="Times New Roman"/>
          <w:color w:val="auto"/>
          <w:sz w:val="24"/>
          <w:szCs w:val="24"/>
        </w:rPr>
        <w:t>correlatividades</w:t>
      </w:r>
      <w:proofErr w:type="spellEnd"/>
      <w:r w:rsidRPr="002F0B10">
        <w:rPr>
          <w:rFonts w:ascii="Times New Roman" w:hAnsi="Times New Roman" w:cs="Times New Roman"/>
          <w:color w:val="auto"/>
          <w:sz w:val="24"/>
          <w:szCs w:val="24"/>
        </w:rPr>
        <w:t xml:space="preserve"> para los nuevos diseños que se implementarán a partir del ciclo 2016.</w:t>
      </w:r>
    </w:p>
    <w:p w:rsidR="006F0E2E" w:rsidRPr="002F0B10" w:rsidRDefault="005A4B4F">
      <w:pPr>
        <w:pStyle w:val="normal0"/>
        <w:jc w:val="both"/>
        <w:rPr>
          <w:rFonts w:ascii="Times New Roman" w:hAnsi="Times New Roman" w:cs="Times New Roman"/>
          <w:color w:val="auto"/>
          <w:sz w:val="24"/>
          <w:szCs w:val="24"/>
        </w:rPr>
      </w:pPr>
      <w:r w:rsidRPr="002F0B10">
        <w:rPr>
          <w:rFonts w:ascii="Times New Roman" w:hAnsi="Times New Roman" w:cs="Times New Roman"/>
          <w:b/>
          <w:color w:val="auto"/>
          <w:sz w:val="24"/>
          <w:szCs w:val="24"/>
        </w:rPr>
        <w:t xml:space="preserve">Aporte </w:t>
      </w:r>
      <w:r w:rsidR="00CD2BDC">
        <w:rPr>
          <w:rFonts w:ascii="Times New Roman" w:hAnsi="Times New Roman" w:cs="Times New Roman"/>
          <w:b/>
          <w:color w:val="auto"/>
          <w:sz w:val="24"/>
          <w:szCs w:val="24"/>
        </w:rPr>
        <w:t xml:space="preserve">de </w:t>
      </w:r>
      <w:r w:rsidRPr="002F0B10">
        <w:rPr>
          <w:rFonts w:ascii="Times New Roman" w:hAnsi="Times New Roman" w:cs="Times New Roman"/>
          <w:b/>
          <w:color w:val="auto"/>
          <w:sz w:val="24"/>
          <w:szCs w:val="24"/>
        </w:rPr>
        <w:t>Grupo A:</w:t>
      </w:r>
    </w:p>
    <w:p w:rsidR="006F0E2E" w:rsidRPr="002F0B10" w:rsidRDefault="005A4B4F" w:rsidP="00CD2BDC">
      <w:pPr>
        <w:pStyle w:val="normal0"/>
        <w:ind w:left="284"/>
        <w:jc w:val="both"/>
        <w:rPr>
          <w:rFonts w:ascii="Times New Roman" w:hAnsi="Times New Roman" w:cs="Times New Roman"/>
          <w:color w:val="auto"/>
          <w:sz w:val="24"/>
          <w:szCs w:val="24"/>
        </w:rPr>
      </w:pPr>
      <w:r w:rsidRPr="002F0B10">
        <w:rPr>
          <w:rFonts w:ascii="Times New Roman" w:hAnsi="Times New Roman" w:cs="Times New Roman"/>
          <w:color w:val="auto"/>
          <w:sz w:val="24"/>
          <w:szCs w:val="24"/>
        </w:rPr>
        <w:t xml:space="preserve">Definir por consejo dentro del </w:t>
      </w:r>
      <w:r w:rsidR="00894C0B" w:rsidRPr="002F0B10">
        <w:rPr>
          <w:rFonts w:ascii="Times New Roman" w:hAnsi="Times New Roman" w:cs="Times New Roman"/>
          <w:color w:val="auto"/>
          <w:sz w:val="24"/>
          <w:szCs w:val="24"/>
        </w:rPr>
        <w:t>porcentaje establecido delimitando</w:t>
      </w:r>
      <w:r w:rsidRPr="002F0B10">
        <w:rPr>
          <w:rFonts w:ascii="Times New Roman" w:hAnsi="Times New Roman" w:cs="Times New Roman"/>
          <w:color w:val="auto"/>
          <w:sz w:val="24"/>
          <w:szCs w:val="24"/>
        </w:rPr>
        <w:t xml:space="preserve"> las materias requeridas para los espacios de práctica y residencia atendiendo a las normas vigentes genera algunos inconvenientes con estos espacios.</w:t>
      </w:r>
    </w:p>
    <w:p w:rsidR="006F0E2E" w:rsidRPr="002F0B10" w:rsidRDefault="006F0E2E">
      <w:pPr>
        <w:pStyle w:val="normal0"/>
        <w:jc w:val="both"/>
        <w:rPr>
          <w:rFonts w:ascii="Times New Roman" w:hAnsi="Times New Roman" w:cs="Times New Roman"/>
          <w:sz w:val="24"/>
          <w:szCs w:val="24"/>
        </w:rPr>
      </w:pPr>
    </w:p>
    <w:p w:rsidR="006F0E2E" w:rsidRPr="002F0B10" w:rsidRDefault="005A4B4F">
      <w:pPr>
        <w:pStyle w:val="normal0"/>
        <w:jc w:val="both"/>
        <w:rPr>
          <w:rFonts w:ascii="Times New Roman" w:hAnsi="Times New Roman" w:cs="Times New Roman"/>
          <w:sz w:val="24"/>
          <w:szCs w:val="24"/>
        </w:rPr>
      </w:pPr>
      <w:r w:rsidRPr="002F0B10">
        <w:rPr>
          <w:rFonts w:ascii="Times New Roman" w:hAnsi="Times New Roman" w:cs="Times New Roman"/>
          <w:b/>
          <w:sz w:val="24"/>
          <w:szCs w:val="24"/>
        </w:rPr>
        <w:t>4.2 DE LA MODALIDAD SEMIPRESENCIAL</w:t>
      </w:r>
    </w:p>
    <w:p w:rsidR="00CD2BDC" w:rsidRDefault="00CD2BDC" w:rsidP="00CD2BDC">
      <w:pPr>
        <w:pStyle w:val="normal0"/>
        <w:rPr>
          <w:rFonts w:ascii="Times New Roman" w:hAnsi="Times New Roman" w:cs="Times New Roman"/>
          <w:b/>
          <w:sz w:val="24"/>
          <w:szCs w:val="24"/>
        </w:rPr>
      </w:pPr>
      <w:r>
        <w:rPr>
          <w:rFonts w:ascii="Times New Roman" w:hAnsi="Times New Roman" w:cs="Times New Roman"/>
          <w:b/>
          <w:sz w:val="24"/>
          <w:szCs w:val="24"/>
        </w:rPr>
        <w:t>Aportes de</w:t>
      </w:r>
      <w:r w:rsidR="005A4B4F" w:rsidRPr="002F0B10">
        <w:rPr>
          <w:rFonts w:ascii="Times New Roman" w:hAnsi="Times New Roman" w:cs="Times New Roman"/>
          <w:b/>
          <w:sz w:val="24"/>
          <w:szCs w:val="24"/>
        </w:rPr>
        <w:t xml:space="preserve"> Grup</w:t>
      </w:r>
      <w:r w:rsidR="00805479" w:rsidRPr="002F0B10">
        <w:rPr>
          <w:rFonts w:ascii="Times New Roman" w:hAnsi="Times New Roman" w:cs="Times New Roman"/>
          <w:b/>
          <w:sz w:val="24"/>
          <w:szCs w:val="24"/>
        </w:rPr>
        <w:t>o A.1</w:t>
      </w:r>
    </w:p>
    <w:p w:rsidR="006F0E2E" w:rsidRPr="002F0B10" w:rsidRDefault="005A4B4F" w:rsidP="00CD2BDC">
      <w:pPr>
        <w:pStyle w:val="normal0"/>
        <w:ind w:left="284"/>
        <w:rPr>
          <w:rFonts w:ascii="Times New Roman" w:hAnsi="Times New Roman" w:cs="Times New Roman"/>
          <w:sz w:val="24"/>
          <w:szCs w:val="24"/>
        </w:rPr>
      </w:pPr>
      <w:r w:rsidRPr="002F0B10">
        <w:rPr>
          <w:rFonts w:ascii="Times New Roman" w:hAnsi="Times New Roman" w:cs="Times New Roman"/>
          <w:sz w:val="24"/>
          <w:szCs w:val="24"/>
        </w:rPr>
        <w:t>Propuesta para agregar turnos de exámenes a los establecidos en 1°) Febrero/Marzo - 2°) Julio/Agosto - 3°) Diciembre, quedaría: 1°) Febrero - 2°) Marzo - 3°) Mayo- 4°) Julio/Agosto - 5°) Diciembre</w:t>
      </w:r>
      <w:r w:rsidRPr="002F0B10">
        <w:rPr>
          <w:rFonts w:ascii="Times New Roman" w:hAnsi="Times New Roman" w:cs="Times New Roman"/>
          <w:sz w:val="24"/>
          <w:szCs w:val="24"/>
        </w:rPr>
        <w:br/>
      </w:r>
    </w:p>
    <w:p w:rsidR="006F0E2E" w:rsidRDefault="005A4B4F" w:rsidP="004A7B44">
      <w:pPr>
        <w:pStyle w:val="normal0"/>
        <w:pBdr>
          <w:top w:val="single" w:sz="4" w:space="1" w:color="auto"/>
          <w:left w:val="single" w:sz="4" w:space="4" w:color="auto"/>
          <w:bottom w:val="single" w:sz="4" w:space="1" w:color="auto"/>
          <w:right w:val="single" w:sz="4" w:space="4" w:color="auto"/>
        </w:pBdr>
        <w:rPr>
          <w:rFonts w:ascii="Times New Roman" w:hAnsi="Times New Roman" w:cs="Times New Roman"/>
          <w:color w:val="548DD4" w:themeColor="text2" w:themeTint="99"/>
          <w:sz w:val="24"/>
          <w:szCs w:val="24"/>
        </w:rPr>
      </w:pPr>
      <w:r w:rsidRPr="002F0B10">
        <w:rPr>
          <w:rFonts w:ascii="Times New Roman" w:hAnsi="Times New Roman" w:cs="Times New Roman"/>
          <w:b/>
          <w:color w:val="548DD4" w:themeColor="text2" w:themeTint="99"/>
          <w:sz w:val="24"/>
          <w:szCs w:val="24"/>
          <w:u w:val="single"/>
        </w:rPr>
        <w:t>Propuesta integral de la comisión redactora:</w:t>
      </w:r>
      <w:r w:rsidRPr="002F0B10">
        <w:rPr>
          <w:rFonts w:ascii="Times New Roman" w:hAnsi="Times New Roman" w:cs="Times New Roman"/>
          <w:b/>
          <w:color w:val="548DD4" w:themeColor="text2" w:themeTint="99"/>
          <w:sz w:val="24"/>
          <w:szCs w:val="24"/>
        </w:rPr>
        <w:br/>
        <w:t>Elevar al ministerio la solicitud de incorporación por calendario de tres (3) turnos más, o sea, seis (6) turnos por año, manteniendo la regularidad 2 años y siete (7) turnos como mínimo.</w:t>
      </w:r>
    </w:p>
    <w:p w:rsidR="00846098" w:rsidRPr="00846098" w:rsidRDefault="00846098" w:rsidP="00846098">
      <w:pPr>
        <w:pStyle w:val="normal0"/>
        <w:rPr>
          <w:rFonts w:ascii="Times New Roman" w:hAnsi="Times New Roman" w:cs="Times New Roman"/>
          <w:color w:val="548DD4" w:themeColor="text2" w:themeTint="99"/>
          <w:sz w:val="24"/>
          <w:szCs w:val="24"/>
        </w:rPr>
      </w:pPr>
    </w:p>
    <w:p w:rsidR="00721E53" w:rsidRPr="00846098" w:rsidRDefault="00721E53">
      <w:pPr>
        <w:pStyle w:val="normal0"/>
        <w:jc w:val="both"/>
        <w:rPr>
          <w:rFonts w:ascii="Times New Roman" w:hAnsi="Times New Roman" w:cs="Times New Roman"/>
          <w:b/>
          <w:color w:val="auto"/>
          <w:sz w:val="24"/>
          <w:szCs w:val="24"/>
        </w:rPr>
      </w:pPr>
      <w:r w:rsidRPr="00846098">
        <w:rPr>
          <w:rFonts w:ascii="Times New Roman" w:hAnsi="Times New Roman" w:cs="Times New Roman"/>
          <w:b/>
          <w:color w:val="auto"/>
          <w:sz w:val="24"/>
          <w:szCs w:val="24"/>
        </w:rPr>
        <w:t>7</w:t>
      </w:r>
      <w:r w:rsidR="00974010" w:rsidRPr="00846098">
        <w:rPr>
          <w:rFonts w:ascii="Times New Roman" w:hAnsi="Times New Roman" w:cs="Times New Roman"/>
          <w:b/>
          <w:color w:val="auto"/>
          <w:sz w:val="24"/>
          <w:szCs w:val="24"/>
        </w:rPr>
        <w:t xml:space="preserve"> – PASES –</w:t>
      </w:r>
    </w:p>
    <w:p w:rsidR="00974010" w:rsidRPr="00846098" w:rsidRDefault="00846098">
      <w:pPr>
        <w:pStyle w:val="normal0"/>
        <w:jc w:val="both"/>
        <w:rPr>
          <w:rFonts w:ascii="Times New Roman" w:hAnsi="Times New Roman" w:cs="Times New Roman"/>
          <w:b/>
          <w:color w:val="auto"/>
          <w:sz w:val="24"/>
          <w:szCs w:val="24"/>
        </w:rPr>
      </w:pPr>
      <w:r>
        <w:rPr>
          <w:rFonts w:ascii="Times New Roman" w:hAnsi="Times New Roman" w:cs="Times New Roman"/>
          <w:b/>
          <w:color w:val="auto"/>
          <w:sz w:val="24"/>
          <w:szCs w:val="24"/>
        </w:rPr>
        <w:t>Aportes</w:t>
      </w:r>
      <w:r w:rsidR="00974010" w:rsidRPr="00846098">
        <w:rPr>
          <w:rFonts w:ascii="Times New Roman" w:hAnsi="Times New Roman" w:cs="Times New Roman"/>
          <w:b/>
          <w:color w:val="auto"/>
          <w:sz w:val="24"/>
          <w:szCs w:val="24"/>
        </w:rPr>
        <w:t xml:space="preserve"> del Grupo D</w:t>
      </w:r>
    </w:p>
    <w:p w:rsidR="00974010" w:rsidRPr="00846098" w:rsidRDefault="00974010" w:rsidP="00974010">
      <w:pPr>
        <w:pStyle w:val="Prrafodelista"/>
        <w:numPr>
          <w:ilvl w:val="0"/>
          <w:numId w:val="19"/>
        </w:numPr>
        <w:jc w:val="both"/>
        <w:rPr>
          <w:rFonts w:ascii="Times New Roman" w:eastAsia="Calibri" w:hAnsi="Times New Roman" w:cs="Times New Roman"/>
          <w:sz w:val="24"/>
          <w:szCs w:val="24"/>
          <w:lang w:val="es-ES" w:eastAsia="es-ES"/>
        </w:rPr>
      </w:pPr>
      <w:r w:rsidRPr="00846098">
        <w:rPr>
          <w:rFonts w:ascii="Times New Roman" w:eastAsia="Calibri" w:hAnsi="Times New Roman" w:cs="Times New Roman"/>
          <w:sz w:val="24"/>
          <w:szCs w:val="24"/>
          <w:lang w:val="es-ES" w:eastAsia="es-ES"/>
        </w:rPr>
        <w:t>Elaborar Proyecto Institucional de tutorías en complemento con el proyecto del sistema de créditos que habilite el punto 7 del RAM, el sistema federal de pases (Res. 24/07), y así, también que los títulos tenga mayor valor y que los profesiones estén aptos para el nuevo sistema de educación secundaria orientada</w:t>
      </w:r>
      <w:r w:rsidR="000D5B41" w:rsidRPr="00846098">
        <w:rPr>
          <w:rFonts w:ascii="Times New Roman" w:eastAsia="Calibri" w:hAnsi="Times New Roman" w:cs="Times New Roman"/>
          <w:sz w:val="24"/>
          <w:szCs w:val="24"/>
          <w:lang w:val="es-ES" w:eastAsia="es-ES"/>
        </w:rPr>
        <w:t>.</w:t>
      </w:r>
      <w:r w:rsidRPr="00846098">
        <w:rPr>
          <w:rFonts w:ascii="Times New Roman" w:eastAsia="Calibri" w:hAnsi="Times New Roman" w:cs="Times New Roman"/>
          <w:sz w:val="24"/>
          <w:szCs w:val="24"/>
          <w:lang w:val="es-ES" w:eastAsia="es-ES"/>
        </w:rPr>
        <w:t xml:space="preserve"> </w:t>
      </w:r>
    </w:p>
    <w:p w:rsidR="00721E53" w:rsidRPr="002F0B10" w:rsidRDefault="00721E53">
      <w:pPr>
        <w:pStyle w:val="normal0"/>
        <w:jc w:val="both"/>
        <w:rPr>
          <w:rFonts w:ascii="Times New Roman" w:hAnsi="Times New Roman" w:cs="Times New Roman"/>
          <w:b/>
          <w:sz w:val="24"/>
          <w:szCs w:val="24"/>
        </w:rPr>
      </w:pPr>
    </w:p>
    <w:p w:rsidR="00E323F6" w:rsidRPr="002F0B10" w:rsidRDefault="00D52FEB">
      <w:pPr>
        <w:pStyle w:val="normal0"/>
        <w:jc w:val="both"/>
        <w:rPr>
          <w:rFonts w:ascii="Times New Roman" w:hAnsi="Times New Roman" w:cs="Times New Roman"/>
          <w:b/>
          <w:sz w:val="24"/>
          <w:szCs w:val="24"/>
        </w:rPr>
      </w:pPr>
      <w:r w:rsidRPr="002F0B10">
        <w:rPr>
          <w:rFonts w:ascii="Times New Roman" w:hAnsi="Times New Roman" w:cs="Times New Roman"/>
          <w:b/>
          <w:sz w:val="24"/>
          <w:szCs w:val="24"/>
        </w:rPr>
        <w:lastRenderedPageBreak/>
        <w:t xml:space="preserve">9 – DISCIPLINA – </w:t>
      </w:r>
    </w:p>
    <w:p w:rsidR="00CB0CD5" w:rsidRPr="002F0B10" w:rsidRDefault="00846098">
      <w:pPr>
        <w:pStyle w:val="normal0"/>
        <w:jc w:val="both"/>
        <w:rPr>
          <w:rFonts w:ascii="Times New Roman" w:hAnsi="Times New Roman" w:cs="Times New Roman"/>
          <w:b/>
          <w:sz w:val="24"/>
          <w:szCs w:val="24"/>
        </w:rPr>
      </w:pPr>
      <w:r>
        <w:rPr>
          <w:rFonts w:ascii="Times New Roman" w:hAnsi="Times New Roman" w:cs="Times New Roman"/>
          <w:b/>
          <w:sz w:val="24"/>
          <w:szCs w:val="24"/>
        </w:rPr>
        <w:t>Aportes de</w:t>
      </w:r>
      <w:r w:rsidR="00D52FEB" w:rsidRPr="002F0B10">
        <w:rPr>
          <w:rFonts w:ascii="Times New Roman" w:hAnsi="Times New Roman" w:cs="Times New Roman"/>
          <w:b/>
          <w:sz w:val="24"/>
          <w:szCs w:val="24"/>
        </w:rPr>
        <w:t xml:space="preserve">l grupo D </w:t>
      </w:r>
    </w:p>
    <w:p w:rsidR="00D52FEB" w:rsidRPr="002F0B10" w:rsidRDefault="00CB0CD5" w:rsidP="000D5F34">
      <w:pPr>
        <w:pStyle w:val="normal0"/>
        <w:ind w:left="567"/>
        <w:jc w:val="both"/>
        <w:rPr>
          <w:rFonts w:ascii="Times New Roman" w:hAnsi="Times New Roman" w:cs="Times New Roman"/>
          <w:sz w:val="24"/>
          <w:szCs w:val="24"/>
        </w:rPr>
      </w:pPr>
      <w:r w:rsidRPr="002F0B10">
        <w:rPr>
          <w:rFonts w:ascii="Times New Roman" w:hAnsi="Times New Roman" w:cs="Times New Roman"/>
          <w:sz w:val="24"/>
          <w:szCs w:val="24"/>
        </w:rPr>
        <w:t>P</w:t>
      </w:r>
      <w:r w:rsidR="00D52FEB" w:rsidRPr="002F0B10">
        <w:rPr>
          <w:rFonts w:ascii="Times New Roman" w:hAnsi="Times New Roman" w:cs="Times New Roman"/>
          <w:sz w:val="24"/>
          <w:szCs w:val="24"/>
        </w:rPr>
        <w:t xml:space="preserve">roponen </w:t>
      </w:r>
      <w:r w:rsidR="006B6093" w:rsidRPr="002F0B10">
        <w:rPr>
          <w:rFonts w:ascii="Times New Roman" w:hAnsi="Times New Roman" w:cs="Times New Roman"/>
          <w:sz w:val="24"/>
          <w:szCs w:val="24"/>
        </w:rPr>
        <w:t>revisar las pautas de convivencia elaboradas en el año 1990, modific</w:t>
      </w:r>
      <w:r w:rsidR="00A755B7" w:rsidRPr="002F0B10">
        <w:rPr>
          <w:rFonts w:ascii="Times New Roman" w:hAnsi="Times New Roman" w:cs="Times New Roman"/>
          <w:sz w:val="24"/>
          <w:szCs w:val="24"/>
        </w:rPr>
        <w:t>arlo, crear un sistema dinámico</w:t>
      </w:r>
      <w:r w:rsidR="006B6093" w:rsidRPr="002F0B10">
        <w:rPr>
          <w:rFonts w:ascii="Times New Roman" w:hAnsi="Times New Roman" w:cs="Times New Roman"/>
          <w:sz w:val="24"/>
          <w:szCs w:val="24"/>
        </w:rPr>
        <w:t xml:space="preserve"> de actualización, publicarlo y promoverlo</w:t>
      </w:r>
      <w:r w:rsidR="00D52FEB" w:rsidRPr="002F0B10">
        <w:rPr>
          <w:rFonts w:ascii="Times New Roman" w:hAnsi="Times New Roman" w:cs="Times New Roman"/>
          <w:sz w:val="24"/>
          <w:szCs w:val="24"/>
        </w:rPr>
        <w:t>.</w:t>
      </w:r>
    </w:p>
    <w:p w:rsidR="00D52FEB" w:rsidRPr="002F0B10" w:rsidRDefault="00397B0A" w:rsidP="00846098">
      <w:pPr>
        <w:pStyle w:val="normal0"/>
        <w:spacing w:line="240" w:lineRule="auto"/>
        <w:ind w:left="567"/>
        <w:jc w:val="both"/>
        <w:rPr>
          <w:rFonts w:ascii="Times New Roman" w:hAnsi="Times New Roman" w:cs="Times New Roman"/>
          <w:b/>
          <w:szCs w:val="24"/>
        </w:rPr>
      </w:pPr>
      <w:r w:rsidRPr="002F0B10">
        <w:rPr>
          <w:rFonts w:ascii="Times New Roman" w:hAnsi="Times New Roman" w:cs="Times New Roman"/>
          <w:b/>
          <w:szCs w:val="24"/>
        </w:rPr>
        <w:t>Posibles categorías para tener en cuenta para las pautas:</w:t>
      </w:r>
    </w:p>
    <w:p w:rsidR="00397B0A" w:rsidRPr="002F0B10" w:rsidRDefault="008D2C33" w:rsidP="00846098">
      <w:pPr>
        <w:pStyle w:val="normal0"/>
        <w:numPr>
          <w:ilvl w:val="0"/>
          <w:numId w:val="3"/>
        </w:numPr>
        <w:spacing w:line="240" w:lineRule="auto"/>
        <w:ind w:left="1276"/>
        <w:jc w:val="both"/>
        <w:rPr>
          <w:rFonts w:ascii="Times New Roman" w:hAnsi="Times New Roman" w:cs="Times New Roman"/>
          <w:szCs w:val="24"/>
        </w:rPr>
      </w:pPr>
      <w:r w:rsidRPr="002F0B10">
        <w:rPr>
          <w:rFonts w:ascii="Times New Roman" w:hAnsi="Times New Roman" w:cs="Times New Roman"/>
          <w:szCs w:val="24"/>
        </w:rPr>
        <w:t>Limpieza: basureros, e</w:t>
      </w:r>
      <w:r w:rsidR="00397B0A" w:rsidRPr="002F0B10">
        <w:rPr>
          <w:rFonts w:ascii="Times New Roman" w:hAnsi="Times New Roman" w:cs="Times New Roman"/>
          <w:szCs w:val="24"/>
        </w:rPr>
        <w:t>t</w:t>
      </w:r>
      <w:r w:rsidRPr="002F0B10">
        <w:rPr>
          <w:rFonts w:ascii="Times New Roman" w:hAnsi="Times New Roman" w:cs="Times New Roman"/>
          <w:szCs w:val="24"/>
        </w:rPr>
        <w:t>c.</w:t>
      </w:r>
    </w:p>
    <w:p w:rsidR="00397B0A" w:rsidRPr="002F0B10" w:rsidRDefault="00397B0A" w:rsidP="00846098">
      <w:pPr>
        <w:pStyle w:val="normal0"/>
        <w:numPr>
          <w:ilvl w:val="0"/>
          <w:numId w:val="3"/>
        </w:numPr>
        <w:spacing w:line="240" w:lineRule="auto"/>
        <w:ind w:left="1276"/>
        <w:jc w:val="both"/>
        <w:rPr>
          <w:rFonts w:ascii="Times New Roman" w:hAnsi="Times New Roman" w:cs="Times New Roman"/>
          <w:szCs w:val="24"/>
        </w:rPr>
      </w:pPr>
      <w:r w:rsidRPr="002F0B10">
        <w:rPr>
          <w:rFonts w:ascii="Times New Roman" w:hAnsi="Times New Roman" w:cs="Times New Roman"/>
          <w:szCs w:val="24"/>
        </w:rPr>
        <w:t>Vehículos y movilidad dentro de la institución</w:t>
      </w:r>
    </w:p>
    <w:p w:rsidR="00397B0A" w:rsidRPr="002F0B10" w:rsidRDefault="00397B0A" w:rsidP="00846098">
      <w:pPr>
        <w:pStyle w:val="normal0"/>
        <w:numPr>
          <w:ilvl w:val="0"/>
          <w:numId w:val="3"/>
        </w:numPr>
        <w:spacing w:line="240" w:lineRule="auto"/>
        <w:ind w:left="1276"/>
        <w:jc w:val="both"/>
        <w:rPr>
          <w:rFonts w:ascii="Times New Roman" w:hAnsi="Times New Roman" w:cs="Times New Roman"/>
          <w:szCs w:val="24"/>
        </w:rPr>
      </w:pPr>
      <w:r w:rsidRPr="002F0B10">
        <w:rPr>
          <w:rFonts w:ascii="Times New Roman" w:hAnsi="Times New Roman" w:cs="Times New Roman"/>
          <w:szCs w:val="24"/>
        </w:rPr>
        <w:t>Organización de las aulas:</w:t>
      </w:r>
      <w:r w:rsidR="000D5B41" w:rsidRPr="002F0B10">
        <w:rPr>
          <w:rFonts w:ascii="Times New Roman" w:hAnsi="Times New Roman" w:cs="Times New Roman"/>
          <w:szCs w:val="24"/>
        </w:rPr>
        <w:t xml:space="preserve"> </w:t>
      </w:r>
      <w:r w:rsidRPr="002F0B10">
        <w:rPr>
          <w:rFonts w:ascii="Times New Roman" w:hAnsi="Times New Roman" w:cs="Times New Roman"/>
          <w:szCs w:val="24"/>
        </w:rPr>
        <w:t>b</w:t>
      </w:r>
      <w:r w:rsidR="000D5B41" w:rsidRPr="002F0B10">
        <w:rPr>
          <w:rFonts w:ascii="Times New Roman" w:hAnsi="Times New Roman" w:cs="Times New Roman"/>
          <w:szCs w:val="24"/>
        </w:rPr>
        <w:t>ancos, tizas, pizarrón, afiches, etc.</w:t>
      </w:r>
    </w:p>
    <w:p w:rsidR="00397B0A" w:rsidRPr="002F0B10" w:rsidRDefault="00693282" w:rsidP="00846098">
      <w:pPr>
        <w:pStyle w:val="normal0"/>
        <w:numPr>
          <w:ilvl w:val="0"/>
          <w:numId w:val="3"/>
        </w:numPr>
        <w:spacing w:line="240" w:lineRule="auto"/>
        <w:ind w:left="1276"/>
        <w:jc w:val="both"/>
        <w:rPr>
          <w:rFonts w:ascii="Times New Roman" w:hAnsi="Times New Roman" w:cs="Times New Roman"/>
          <w:szCs w:val="24"/>
        </w:rPr>
      </w:pPr>
      <w:r w:rsidRPr="002F0B10">
        <w:rPr>
          <w:rFonts w:ascii="Times New Roman" w:hAnsi="Times New Roman" w:cs="Times New Roman"/>
          <w:szCs w:val="24"/>
        </w:rPr>
        <w:t>Estéti</w:t>
      </w:r>
      <w:r w:rsidR="00397B0A" w:rsidRPr="002F0B10">
        <w:rPr>
          <w:rFonts w:ascii="Times New Roman" w:hAnsi="Times New Roman" w:cs="Times New Roman"/>
          <w:szCs w:val="24"/>
        </w:rPr>
        <w:t xml:space="preserve">ca: vestimenta, </w:t>
      </w:r>
      <w:r w:rsidR="008D2C33" w:rsidRPr="002F0B10">
        <w:rPr>
          <w:rFonts w:ascii="Times New Roman" w:hAnsi="Times New Roman" w:cs="Times New Roman"/>
          <w:szCs w:val="24"/>
        </w:rPr>
        <w:t>etc.</w:t>
      </w:r>
    </w:p>
    <w:p w:rsidR="00397B0A" w:rsidRPr="002F0B10" w:rsidRDefault="00397B0A" w:rsidP="00846098">
      <w:pPr>
        <w:pStyle w:val="normal0"/>
        <w:numPr>
          <w:ilvl w:val="0"/>
          <w:numId w:val="3"/>
        </w:numPr>
        <w:spacing w:line="240" w:lineRule="auto"/>
        <w:ind w:left="1276"/>
        <w:jc w:val="both"/>
        <w:rPr>
          <w:rFonts w:ascii="Times New Roman" w:hAnsi="Times New Roman" w:cs="Times New Roman"/>
          <w:szCs w:val="24"/>
        </w:rPr>
      </w:pPr>
      <w:r w:rsidRPr="002F0B10">
        <w:rPr>
          <w:rFonts w:ascii="Times New Roman" w:hAnsi="Times New Roman" w:cs="Times New Roman"/>
          <w:szCs w:val="24"/>
        </w:rPr>
        <w:t>Relación docente-estudiantes:</w:t>
      </w:r>
      <w:r w:rsidR="008D2C33" w:rsidRPr="002F0B10">
        <w:rPr>
          <w:rFonts w:ascii="Times New Roman" w:hAnsi="Times New Roman" w:cs="Times New Roman"/>
          <w:szCs w:val="24"/>
        </w:rPr>
        <w:t xml:space="preserve"> </w:t>
      </w:r>
      <w:r w:rsidRPr="002F0B10">
        <w:rPr>
          <w:rFonts w:ascii="Times New Roman" w:hAnsi="Times New Roman" w:cs="Times New Roman"/>
          <w:szCs w:val="24"/>
        </w:rPr>
        <w:t>respeto</w:t>
      </w:r>
      <w:r w:rsidR="008D2C33" w:rsidRPr="002F0B10">
        <w:rPr>
          <w:rFonts w:ascii="Times New Roman" w:hAnsi="Times New Roman" w:cs="Times New Roman"/>
          <w:szCs w:val="24"/>
        </w:rPr>
        <w:t>,</w:t>
      </w:r>
      <w:r w:rsidRPr="002F0B10">
        <w:rPr>
          <w:rFonts w:ascii="Times New Roman" w:hAnsi="Times New Roman" w:cs="Times New Roman"/>
          <w:szCs w:val="24"/>
        </w:rPr>
        <w:t xml:space="preserve"> </w:t>
      </w:r>
      <w:r w:rsidR="008D2C33" w:rsidRPr="002F0B10">
        <w:rPr>
          <w:rFonts w:ascii="Times New Roman" w:hAnsi="Times New Roman" w:cs="Times New Roman"/>
          <w:szCs w:val="24"/>
        </w:rPr>
        <w:t>p</w:t>
      </w:r>
      <w:r w:rsidRPr="002F0B10">
        <w:rPr>
          <w:rFonts w:ascii="Times New Roman" w:hAnsi="Times New Roman" w:cs="Times New Roman"/>
          <w:szCs w:val="24"/>
        </w:rPr>
        <w:t xml:space="preserve">rivacidad, confiabilidad, consideración, tratos indebidos, represalias, </w:t>
      </w:r>
      <w:r w:rsidR="008D2C33" w:rsidRPr="002F0B10">
        <w:rPr>
          <w:rFonts w:ascii="Times New Roman" w:hAnsi="Times New Roman" w:cs="Times New Roman"/>
          <w:szCs w:val="24"/>
        </w:rPr>
        <w:t>etc.</w:t>
      </w:r>
    </w:p>
    <w:p w:rsidR="00397B0A" w:rsidRPr="002F0B10" w:rsidRDefault="00397B0A" w:rsidP="00846098">
      <w:pPr>
        <w:pStyle w:val="normal0"/>
        <w:numPr>
          <w:ilvl w:val="0"/>
          <w:numId w:val="3"/>
        </w:numPr>
        <w:spacing w:line="240" w:lineRule="auto"/>
        <w:ind w:left="1276"/>
        <w:jc w:val="both"/>
        <w:rPr>
          <w:rFonts w:ascii="Times New Roman" w:hAnsi="Times New Roman" w:cs="Times New Roman"/>
          <w:szCs w:val="24"/>
        </w:rPr>
      </w:pPr>
      <w:r w:rsidRPr="002F0B10">
        <w:rPr>
          <w:rFonts w:ascii="Times New Roman" w:hAnsi="Times New Roman" w:cs="Times New Roman"/>
          <w:szCs w:val="24"/>
        </w:rPr>
        <w:t>Comportamientos/acciones permitidas dentro del aula: fumar, tomar mate, otros.</w:t>
      </w:r>
    </w:p>
    <w:p w:rsidR="00397B0A" w:rsidRPr="002F0B10" w:rsidRDefault="00397B0A" w:rsidP="00846098">
      <w:pPr>
        <w:pStyle w:val="normal0"/>
        <w:numPr>
          <w:ilvl w:val="0"/>
          <w:numId w:val="3"/>
        </w:numPr>
        <w:spacing w:line="240" w:lineRule="auto"/>
        <w:ind w:left="1276"/>
        <w:jc w:val="both"/>
        <w:rPr>
          <w:rFonts w:ascii="Times New Roman" w:hAnsi="Times New Roman" w:cs="Times New Roman"/>
          <w:szCs w:val="24"/>
        </w:rPr>
      </w:pPr>
      <w:r w:rsidRPr="002F0B10">
        <w:rPr>
          <w:rFonts w:ascii="Times New Roman" w:hAnsi="Times New Roman" w:cs="Times New Roman"/>
          <w:szCs w:val="24"/>
        </w:rPr>
        <w:t>Funciones de los espacios</w:t>
      </w:r>
    </w:p>
    <w:p w:rsidR="00397B0A" w:rsidRPr="002F0B10" w:rsidRDefault="00397B0A" w:rsidP="00846098">
      <w:pPr>
        <w:pStyle w:val="normal0"/>
        <w:numPr>
          <w:ilvl w:val="0"/>
          <w:numId w:val="3"/>
        </w:numPr>
        <w:spacing w:line="240" w:lineRule="auto"/>
        <w:ind w:left="1276"/>
        <w:jc w:val="both"/>
        <w:rPr>
          <w:rFonts w:ascii="Times New Roman" w:hAnsi="Times New Roman" w:cs="Times New Roman"/>
          <w:szCs w:val="24"/>
        </w:rPr>
      </w:pPr>
      <w:r w:rsidRPr="002F0B10">
        <w:rPr>
          <w:rFonts w:ascii="Times New Roman" w:hAnsi="Times New Roman" w:cs="Times New Roman"/>
          <w:szCs w:val="24"/>
        </w:rPr>
        <w:t>Respeto por la anonimidad para los reclamos: formas de reclamo, apelaciones, buzón de sugerencias, buzón de comunicación entre turnos en las aulas, otros.</w:t>
      </w:r>
    </w:p>
    <w:p w:rsidR="00397B0A" w:rsidRPr="002F0B10" w:rsidRDefault="008D2C33" w:rsidP="00846098">
      <w:pPr>
        <w:pStyle w:val="normal0"/>
        <w:numPr>
          <w:ilvl w:val="0"/>
          <w:numId w:val="3"/>
        </w:numPr>
        <w:spacing w:line="240" w:lineRule="auto"/>
        <w:ind w:left="1276"/>
        <w:jc w:val="both"/>
        <w:rPr>
          <w:rFonts w:ascii="Times New Roman" w:hAnsi="Times New Roman" w:cs="Times New Roman"/>
          <w:szCs w:val="24"/>
        </w:rPr>
      </w:pPr>
      <w:r w:rsidRPr="002F0B10">
        <w:rPr>
          <w:rFonts w:ascii="Times New Roman" w:hAnsi="Times New Roman" w:cs="Times New Roman"/>
          <w:szCs w:val="24"/>
        </w:rPr>
        <w:t>Lenguaje</w:t>
      </w:r>
      <w:r w:rsidR="00397B0A" w:rsidRPr="002F0B10">
        <w:rPr>
          <w:rFonts w:ascii="Times New Roman" w:hAnsi="Times New Roman" w:cs="Times New Roman"/>
          <w:szCs w:val="24"/>
        </w:rPr>
        <w:t xml:space="preserve"> </w:t>
      </w:r>
      <w:r w:rsidRPr="002F0B10">
        <w:rPr>
          <w:rFonts w:ascii="Times New Roman" w:hAnsi="Times New Roman" w:cs="Times New Roman"/>
          <w:szCs w:val="24"/>
        </w:rPr>
        <w:t>(</w:t>
      </w:r>
      <w:r w:rsidR="00397B0A" w:rsidRPr="002F0B10">
        <w:rPr>
          <w:rFonts w:ascii="Times New Roman" w:hAnsi="Times New Roman" w:cs="Times New Roman"/>
          <w:szCs w:val="24"/>
        </w:rPr>
        <w:t>ofensividad de formas expresivas</w:t>
      </w:r>
      <w:r w:rsidRPr="002F0B10">
        <w:rPr>
          <w:rFonts w:ascii="Times New Roman" w:hAnsi="Times New Roman" w:cs="Times New Roman"/>
          <w:szCs w:val="24"/>
        </w:rPr>
        <w:t>):</w:t>
      </w:r>
      <w:r w:rsidR="00397B0A" w:rsidRPr="002F0B10">
        <w:rPr>
          <w:rFonts w:ascii="Times New Roman" w:hAnsi="Times New Roman" w:cs="Times New Roman"/>
          <w:szCs w:val="24"/>
        </w:rPr>
        <w:t xml:space="preserve"> violencia simbólica en las palabras y gestos, otros.</w:t>
      </w:r>
    </w:p>
    <w:p w:rsidR="00397B0A" w:rsidRPr="002F0B10" w:rsidRDefault="00397B0A" w:rsidP="00846098">
      <w:pPr>
        <w:pStyle w:val="normal0"/>
        <w:spacing w:line="240" w:lineRule="auto"/>
        <w:ind w:left="567"/>
        <w:jc w:val="both"/>
        <w:rPr>
          <w:rFonts w:ascii="Times New Roman" w:hAnsi="Times New Roman" w:cs="Times New Roman"/>
          <w:b/>
          <w:szCs w:val="24"/>
        </w:rPr>
      </w:pPr>
      <w:r w:rsidRPr="002F0B10">
        <w:rPr>
          <w:rFonts w:ascii="Times New Roman" w:hAnsi="Times New Roman" w:cs="Times New Roman"/>
          <w:b/>
          <w:szCs w:val="24"/>
        </w:rPr>
        <w:t>Posibles fo</w:t>
      </w:r>
      <w:r w:rsidR="00E323F6" w:rsidRPr="002F0B10">
        <w:rPr>
          <w:rFonts w:ascii="Times New Roman" w:hAnsi="Times New Roman" w:cs="Times New Roman"/>
          <w:b/>
          <w:szCs w:val="24"/>
        </w:rPr>
        <w:t>rmas y dinámicas de elaboración</w:t>
      </w:r>
      <w:r w:rsidRPr="002F0B10">
        <w:rPr>
          <w:rFonts w:ascii="Times New Roman" w:hAnsi="Times New Roman" w:cs="Times New Roman"/>
          <w:b/>
          <w:szCs w:val="24"/>
        </w:rPr>
        <w:t>, tratamiento y actualización de las pautas:</w:t>
      </w:r>
    </w:p>
    <w:p w:rsidR="00397B0A" w:rsidRPr="002F0B10" w:rsidRDefault="000D5F34" w:rsidP="00846098">
      <w:pPr>
        <w:pStyle w:val="normal0"/>
        <w:numPr>
          <w:ilvl w:val="0"/>
          <w:numId w:val="17"/>
        </w:numPr>
        <w:spacing w:line="240" w:lineRule="auto"/>
        <w:jc w:val="both"/>
        <w:rPr>
          <w:rFonts w:ascii="Times New Roman" w:hAnsi="Times New Roman" w:cs="Times New Roman"/>
          <w:szCs w:val="24"/>
        </w:rPr>
      </w:pPr>
      <w:r w:rsidRPr="002F0B10">
        <w:rPr>
          <w:rFonts w:ascii="Times New Roman" w:hAnsi="Times New Roman" w:cs="Times New Roman"/>
          <w:szCs w:val="24"/>
        </w:rPr>
        <w:t>Buzón</w:t>
      </w:r>
      <w:r w:rsidR="00397B0A" w:rsidRPr="002F0B10">
        <w:rPr>
          <w:rFonts w:ascii="Times New Roman" w:hAnsi="Times New Roman" w:cs="Times New Roman"/>
          <w:szCs w:val="24"/>
        </w:rPr>
        <w:t xml:space="preserve"> de sugerencias</w:t>
      </w:r>
    </w:p>
    <w:p w:rsidR="00397B0A" w:rsidRPr="002F0B10" w:rsidRDefault="000D5F34" w:rsidP="00846098">
      <w:pPr>
        <w:pStyle w:val="normal0"/>
        <w:numPr>
          <w:ilvl w:val="0"/>
          <w:numId w:val="16"/>
        </w:numPr>
        <w:spacing w:line="240" w:lineRule="auto"/>
        <w:jc w:val="both"/>
        <w:rPr>
          <w:rFonts w:ascii="Times New Roman" w:hAnsi="Times New Roman" w:cs="Times New Roman"/>
          <w:szCs w:val="24"/>
        </w:rPr>
      </w:pPr>
      <w:r w:rsidRPr="002F0B10">
        <w:rPr>
          <w:rFonts w:ascii="Times New Roman" w:hAnsi="Times New Roman" w:cs="Times New Roman"/>
          <w:szCs w:val="24"/>
        </w:rPr>
        <w:t>Buzón</w:t>
      </w:r>
      <w:r w:rsidR="00397B0A" w:rsidRPr="002F0B10">
        <w:rPr>
          <w:rFonts w:ascii="Times New Roman" w:hAnsi="Times New Roman" w:cs="Times New Roman"/>
          <w:szCs w:val="24"/>
        </w:rPr>
        <w:t xml:space="preserve"> de comunicación por curso</w:t>
      </w:r>
    </w:p>
    <w:p w:rsidR="00397B0A" w:rsidRPr="002F0B10" w:rsidRDefault="00397B0A" w:rsidP="00846098">
      <w:pPr>
        <w:pStyle w:val="normal0"/>
        <w:numPr>
          <w:ilvl w:val="0"/>
          <w:numId w:val="15"/>
        </w:numPr>
        <w:spacing w:line="240" w:lineRule="auto"/>
        <w:jc w:val="both"/>
        <w:rPr>
          <w:rFonts w:ascii="Times New Roman" w:hAnsi="Times New Roman" w:cs="Times New Roman"/>
          <w:szCs w:val="24"/>
        </w:rPr>
      </w:pPr>
      <w:r w:rsidRPr="002F0B10">
        <w:rPr>
          <w:rFonts w:ascii="Times New Roman" w:hAnsi="Times New Roman" w:cs="Times New Roman"/>
          <w:szCs w:val="24"/>
        </w:rPr>
        <w:t>Cátedras</w:t>
      </w:r>
    </w:p>
    <w:p w:rsidR="00397B0A" w:rsidRPr="002F0B10" w:rsidRDefault="00397B0A" w:rsidP="00846098">
      <w:pPr>
        <w:pStyle w:val="normal0"/>
        <w:numPr>
          <w:ilvl w:val="0"/>
          <w:numId w:val="14"/>
        </w:numPr>
        <w:spacing w:line="240" w:lineRule="auto"/>
        <w:jc w:val="both"/>
        <w:rPr>
          <w:rFonts w:ascii="Times New Roman" w:hAnsi="Times New Roman" w:cs="Times New Roman"/>
          <w:szCs w:val="24"/>
        </w:rPr>
      </w:pPr>
      <w:r w:rsidRPr="002F0B10">
        <w:rPr>
          <w:rFonts w:ascii="Times New Roman" w:hAnsi="Times New Roman" w:cs="Times New Roman"/>
          <w:szCs w:val="24"/>
        </w:rPr>
        <w:t>Talleres</w:t>
      </w:r>
    </w:p>
    <w:p w:rsidR="00397B0A" w:rsidRPr="002F0B10" w:rsidRDefault="00397B0A" w:rsidP="00846098">
      <w:pPr>
        <w:pStyle w:val="normal0"/>
        <w:numPr>
          <w:ilvl w:val="0"/>
          <w:numId w:val="13"/>
        </w:numPr>
        <w:spacing w:line="240" w:lineRule="auto"/>
        <w:jc w:val="both"/>
        <w:rPr>
          <w:rFonts w:ascii="Times New Roman" w:hAnsi="Times New Roman" w:cs="Times New Roman"/>
          <w:szCs w:val="24"/>
        </w:rPr>
      </w:pPr>
      <w:r w:rsidRPr="002F0B10">
        <w:rPr>
          <w:rFonts w:ascii="Times New Roman" w:hAnsi="Times New Roman" w:cs="Times New Roman"/>
          <w:szCs w:val="24"/>
        </w:rPr>
        <w:t>Consejo directivo</w:t>
      </w:r>
    </w:p>
    <w:p w:rsidR="00397B0A" w:rsidRPr="002F0B10" w:rsidRDefault="00397B0A" w:rsidP="00846098">
      <w:pPr>
        <w:pStyle w:val="normal0"/>
        <w:numPr>
          <w:ilvl w:val="0"/>
          <w:numId w:val="12"/>
        </w:numPr>
        <w:spacing w:line="240" w:lineRule="auto"/>
        <w:jc w:val="both"/>
        <w:rPr>
          <w:rFonts w:ascii="Times New Roman" w:hAnsi="Times New Roman" w:cs="Times New Roman"/>
          <w:szCs w:val="24"/>
        </w:rPr>
      </w:pPr>
      <w:r w:rsidRPr="002F0B10">
        <w:rPr>
          <w:rFonts w:ascii="Times New Roman" w:hAnsi="Times New Roman" w:cs="Times New Roman"/>
          <w:szCs w:val="24"/>
        </w:rPr>
        <w:t>Asambleas</w:t>
      </w:r>
    </w:p>
    <w:p w:rsidR="00397B0A" w:rsidRPr="002F0B10" w:rsidRDefault="00397B0A" w:rsidP="00846098">
      <w:pPr>
        <w:pStyle w:val="normal0"/>
        <w:numPr>
          <w:ilvl w:val="0"/>
          <w:numId w:val="11"/>
        </w:numPr>
        <w:spacing w:line="240" w:lineRule="auto"/>
        <w:jc w:val="both"/>
        <w:rPr>
          <w:rFonts w:ascii="Times New Roman" w:hAnsi="Times New Roman" w:cs="Times New Roman"/>
          <w:szCs w:val="24"/>
        </w:rPr>
      </w:pPr>
      <w:r w:rsidRPr="002F0B10">
        <w:rPr>
          <w:rFonts w:ascii="Times New Roman" w:hAnsi="Times New Roman" w:cs="Times New Roman"/>
          <w:szCs w:val="24"/>
        </w:rPr>
        <w:t>Jornadas</w:t>
      </w:r>
    </w:p>
    <w:p w:rsidR="00397B0A" w:rsidRPr="002F0B10" w:rsidRDefault="00397B0A" w:rsidP="00846098">
      <w:pPr>
        <w:pStyle w:val="normal0"/>
        <w:numPr>
          <w:ilvl w:val="0"/>
          <w:numId w:val="10"/>
        </w:numPr>
        <w:spacing w:line="240" w:lineRule="auto"/>
        <w:jc w:val="both"/>
        <w:rPr>
          <w:rFonts w:ascii="Times New Roman" w:hAnsi="Times New Roman" w:cs="Times New Roman"/>
          <w:szCs w:val="24"/>
        </w:rPr>
      </w:pPr>
      <w:r w:rsidRPr="002F0B10">
        <w:rPr>
          <w:rFonts w:ascii="Times New Roman" w:hAnsi="Times New Roman" w:cs="Times New Roman"/>
          <w:szCs w:val="24"/>
        </w:rPr>
        <w:t xml:space="preserve">Medios virtuales: redes sociales, </w:t>
      </w:r>
      <w:r w:rsidR="007B790D" w:rsidRPr="002F0B10">
        <w:rPr>
          <w:rFonts w:ascii="Times New Roman" w:hAnsi="Times New Roman" w:cs="Times New Roman"/>
          <w:szCs w:val="24"/>
        </w:rPr>
        <w:t>etc.</w:t>
      </w:r>
    </w:p>
    <w:p w:rsidR="00397B0A" w:rsidRPr="002F0B10" w:rsidRDefault="00397B0A" w:rsidP="00846098">
      <w:pPr>
        <w:pStyle w:val="normal0"/>
        <w:numPr>
          <w:ilvl w:val="0"/>
          <w:numId w:val="9"/>
        </w:numPr>
        <w:spacing w:line="240" w:lineRule="auto"/>
        <w:jc w:val="both"/>
        <w:rPr>
          <w:rFonts w:ascii="Times New Roman" w:hAnsi="Times New Roman" w:cs="Times New Roman"/>
          <w:szCs w:val="24"/>
        </w:rPr>
      </w:pPr>
      <w:r w:rsidRPr="002F0B10">
        <w:rPr>
          <w:rFonts w:ascii="Times New Roman" w:hAnsi="Times New Roman" w:cs="Times New Roman"/>
          <w:szCs w:val="24"/>
        </w:rPr>
        <w:lastRenderedPageBreak/>
        <w:t>Informe de casos particulares por delegados</w:t>
      </w:r>
    </w:p>
    <w:p w:rsidR="00397B0A" w:rsidRPr="002F0B10" w:rsidRDefault="00397B0A" w:rsidP="00846098">
      <w:pPr>
        <w:pStyle w:val="normal0"/>
        <w:numPr>
          <w:ilvl w:val="0"/>
          <w:numId w:val="9"/>
        </w:numPr>
        <w:spacing w:line="240" w:lineRule="auto"/>
        <w:jc w:val="both"/>
        <w:rPr>
          <w:rFonts w:ascii="Times New Roman" w:hAnsi="Times New Roman" w:cs="Times New Roman"/>
          <w:szCs w:val="24"/>
        </w:rPr>
      </w:pPr>
      <w:r w:rsidRPr="002F0B10">
        <w:rPr>
          <w:rFonts w:ascii="Times New Roman" w:hAnsi="Times New Roman" w:cs="Times New Roman"/>
          <w:szCs w:val="24"/>
        </w:rPr>
        <w:t>Periodización de actualizaciones</w:t>
      </w:r>
    </w:p>
    <w:p w:rsidR="00397B0A" w:rsidRPr="002F0B10" w:rsidRDefault="00E323F6" w:rsidP="00846098">
      <w:pPr>
        <w:pStyle w:val="normal0"/>
        <w:spacing w:line="240" w:lineRule="auto"/>
        <w:ind w:left="567"/>
        <w:jc w:val="both"/>
        <w:rPr>
          <w:rFonts w:ascii="Times New Roman" w:hAnsi="Times New Roman" w:cs="Times New Roman"/>
          <w:b/>
          <w:szCs w:val="24"/>
        </w:rPr>
      </w:pPr>
      <w:r w:rsidRPr="002F0B10">
        <w:rPr>
          <w:rFonts w:ascii="Times New Roman" w:hAnsi="Times New Roman" w:cs="Times New Roman"/>
          <w:b/>
          <w:szCs w:val="24"/>
        </w:rPr>
        <w:t>F</w:t>
      </w:r>
      <w:r w:rsidR="00397B0A" w:rsidRPr="002F0B10">
        <w:rPr>
          <w:rFonts w:ascii="Times New Roman" w:hAnsi="Times New Roman" w:cs="Times New Roman"/>
          <w:b/>
          <w:szCs w:val="24"/>
        </w:rPr>
        <w:t>ormas de difusión, socialización y aplicación de pautas:</w:t>
      </w:r>
    </w:p>
    <w:p w:rsidR="00397B0A" w:rsidRPr="002F0B10" w:rsidRDefault="00397B0A" w:rsidP="00846098">
      <w:pPr>
        <w:pStyle w:val="normal0"/>
        <w:numPr>
          <w:ilvl w:val="0"/>
          <w:numId w:val="8"/>
        </w:numPr>
        <w:spacing w:line="240" w:lineRule="auto"/>
        <w:jc w:val="both"/>
        <w:rPr>
          <w:rFonts w:ascii="Times New Roman" w:hAnsi="Times New Roman" w:cs="Times New Roman"/>
          <w:szCs w:val="24"/>
        </w:rPr>
      </w:pPr>
      <w:r w:rsidRPr="002F0B10">
        <w:rPr>
          <w:rFonts w:ascii="Times New Roman" w:hAnsi="Times New Roman" w:cs="Times New Roman"/>
          <w:szCs w:val="24"/>
        </w:rPr>
        <w:t>Medios virtuales: página oficial, redes sociales</w:t>
      </w:r>
    </w:p>
    <w:p w:rsidR="00397B0A" w:rsidRPr="002F0B10" w:rsidRDefault="00397B0A" w:rsidP="00846098">
      <w:pPr>
        <w:pStyle w:val="normal0"/>
        <w:numPr>
          <w:ilvl w:val="0"/>
          <w:numId w:val="8"/>
        </w:numPr>
        <w:spacing w:line="240" w:lineRule="auto"/>
        <w:jc w:val="both"/>
        <w:rPr>
          <w:rFonts w:ascii="Times New Roman" w:hAnsi="Times New Roman" w:cs="Times New Roman"/>
          <w:szCs w:val="24"/>
        </w:rPr>
      </w:pPr>
      <w:r w:rsidRPr="002F0B10">
        <w:rPr>
          <w:rFonts w:ascii="Times New Roman" w:hAnsi="Times New Roman" w:cs="Times New Roman"/>
          <w:szCs w:val="24"/>
        </w:rPr>
        <w:t>Revista institucional</w:t>
      </w:r>
    </w:p>
    <w:p w:rsidR="00397B0A" w:rsidRPr="002F0B10" w:rsidRDefault="00397B0A" w:rsidP="00846098">
      <w:pPr>
        <w:pStyle w:val="normal0"/>
        <w:numPr>
          <w:ilvl w:val="0"/>
          <w:numId w:val="8"/>
        </w:numPr>
        <w:spacing w:line="240" w:lineRule="auto"/>
        <w:jc w:val="both"/>
        <w:rPr>
          <w:rFonts w:ascii="Times New Roman" w:hAnsi="Times New Roman" w:cs="Times New Roman"/>
          <w:szCs w:val="24"/>
        </w:rPr>
      </w:pPr>
      <w:r w:rsidRPr="002F0B10">
        <w:rPr>
          <w:rFonts w:ascii="Times New Roman" w:hAnsi="Times New Roman" w:cs="Times New Roman"/>
          <w:szCs w:val="24"/>
        </w:rPr>
        <w:t>Carteleras</w:t>
      </w:r>
    </w:p>
    <w:p w:rsidR="00397B0A" w:rsidRPr="002F0B10" w:rsidRDefault="00397B0A" w:rsidP="00846098">
      <w:pPr>
        <w:pStyle w:val="normal0"/>
        <w:numPr>
          <w:ilvl w:val="0"/>
          <w:numId w:val="8"/>
        </w:numPr>
        <w:spacing w:line="240" w:lineRule="auto"/>
        <w:jc w:val="both"/>
        <w:rPr>
          <w:rFonts w:ascii="Times New Roman" w:hAnsi="Times New Roman" w:cs="Times New Roman"/>
          <w:szCs w:val="24"/>
        </w:rPr>
      </w:pPr>
      <w:r w:rsidRPr="002F0B10">
        <w:rPr>
          <w:rFonts w:ascii="Times New Roman" w:hAnsi="Times New Roman" w:cs="Times New Roman"/>
          <w:szCs w:val="24"/>
        </w:rPr>
        <w:t>Producciones: afiches dentro del aula, sticker</w:t>
      </w:r>
      <w:r w:rsidR="00C27BAE">
        <w:rPr>
          <w:rFonts w:ascii="Times New Roman" w:hAnsi="Times New Roman" w:cs="Times New Roman"/>
          <w:szCs w:val="24"/>
        </w:rPr>
        <w:t>s</w:t>
      </w:r>
      <w:r w:rsidRPr="002F0B10">
        <w:rPr>
          <w:rFonts w:ascii="Times New Roman" w:hAnsi="Times New Roman" w:cs="Times New Roman"/>
          <w:szCs w:val="24"/>
        </w:rPr>
        <w:t xml:space="preserve"> </w:t>
      </w:r>
      <w:r w:rsidR="00C27BAE">
        <w:rPr>
          <w:rFonts w:ascii="Times New Roman" w:hAnsi="Times New Roman" w:cs="Times New Roman"/>
          <w:szCs w:val="24"/>
        </w:rPr>
        <w:t>para</w:t>
      </w:r>
      <w:r w:rsidRPr="002F0B10">
        <w:rPr>
          <w:rFonts w:ascii="Times New Roman" w:hAnsi="Times New Roman" w:cs="Times New Roman"/>
          <w:szCs w:val="24"/>
        </w:rPr>
        <w:t xml:space="preserve"> carpetas, otros.</w:t>
      </w:r>
    </w:p>
    <w:p w:rsidR="00397B0A" w:rsidRPr="002F0B10" w:rsidRDefault="00397B0A" w:rsidP="00846098">
      <w:pPr>
        <w:pStyle w:val="normal0"/>
        <w:numPr>
          <w:ilvl w:val="0"/>
          <w:numId w:val="8"/>
        </w:numPr>
        <w:spacing w:line="240" w:lineRule="auto"/>
        <w:jc w:val="both"/>
        <w:rPr>
          <w:rFonts w:ascii="Times New Roman" w:hAnsi="Times New Roman" w:cs="Times New Roman"/>
          <w:szCs w:val="24"/>
        </w:rPr>
      </w:pPr>
      <w:r w:rsidRPr="002F0B10">
        <w:rPr>
          <w:rFonts w:ascii="Times New Roman" w:hAnsi="Times New Roman" w:cs="Times New Roman"/>
          <w:szCs w:val="24"/>
        </w:rPr>
        <w:t>Boca en boca</w:t>
      </w:r>
    </w:p>
    <w:p w:rsidR="00397B0A" w:rsidRPr="002F0B10" w:rsidRDefault="00397B0A" w:rsidP="00846098">
      <w:pPr>
        <w:pStyle w:val="normal0"/>
        <w:numPr>
          <w:ilvl w:val="0"/>
          <w:numId w:val="8"/>
        </w:numPr>
        <w:spacing w:line="240" w:lineRule="auto"/>
        <w:jc w:val="both"/>
        <w:rPr>
          <w:rFonts w:ascii="Times New Roman" w:hAnsi="Times New Roman" w:cs="Times New Roman"/>
          <w:szCs w:val="24"/>
        </w:rPr>
      </w:pPr>
      <w:r w:rsidRPr="002F0B10">
        <w:rPr>
          <w:rFonts w:ascii="Times New Roman" w:hAnsi="Times New Roman" w:cs="Times New Roman"/>
          <w:szCs w:val="24"/>
        </w:rPr>
        <w:t>Acciones colectivas</w:t>
      </w:r>
    </w:p>
    <w:p w:rsidR="00397B0A" w:rsidRPr="002F0B10" w:rsidRDefault="00397B0A" w:rsidP="00846098">
      <w:pPr>
        <w:pStyle w:val="normal0"/>
        <w:numPr>
          <w:ilvl w:val="0"/>
          <w:numId w:val="8"/>
        </w:numPr>
        <w:spacing w:line="240" w:lineRule="auto"/>
        <w:jc w:val="both"/>
        <w:rPr>
          <w:rFonts w:ascii="Times New Roman" w:hAnsi="Times New Roman" w:cs="Times New Roman"/>
          <w:szCs w:val="24"/>
        </w:rPr>
      </w:pPr>
      <w:r w:rsidRPr="002F0B10">
        <w:rPr>
          <w:rFonts w:ascii="Times New Roman" w:hAnsi="Times New Roman" w:cs="Times New Roman"/>
          <w:szCs w:val="24"/>
        </w:rPr>
        <w:t>Días específicos de promoción en calendario académico</w:t>
      </w:r>
    </w:p>
    <w:p w:rsidR="00397B0A" w:rsidRPr="002F0B10" w:rsidRDefault="00397B0A" w:rsidP="00846098">
      <w:pPr>
        <w:pStyle w:val="normal0"/>
        <w:numPr>
          <w:ilvl w:val="0"/>
          <w:numId w:val="8"/>
        </w:numPr>
        <w:spacing w:line="240" w:lineRule="auto"/>
        <w:jc w:val="both"/>
        <w:rPr>
          <w:rFonts w:ascii="Times New Roman" w:hAnsi="Times New Roman" w:cs="Times New Roman"/>
          <w:szCs w:val="24"/>
        </w:rPr>
      </w:pPr>
      <w:r w:rsidRPr="002F0B10">
        <w:rPr>
          <w:rFonts w:ascii="Times New Roman" w:hAnsi="Times New Roman" w:cs="Times New Roman"/>
          <w:szCs w:val="24"/>
        </w:rPr>
        <w:t>Cuadernillo de ingreso</w:t>
      </w:r>
    </w:p>
    <w:p w:rsidR="00397B0A" w:rsidRPr="002F0B10" w:rsidRDefault="00397B0A" w:rsidP="00846098">
      <w:pPr>
        <w:pStyle w:val="normal0"/>
        <w:numPr>
          <w:ilvl w:val="0"/>
          <w:numId w:val="8"/>
        </w:numPr>
        <w:spacing w:line="240" w:lineRule="auto"/>
        <w:jc w:val="both"/>
        <w:rPr>
          <w:rFonts w:ascii="Times New Roman" w:hAnsi="Times New Roman" w:cs="Times New Roman"/>
          <w:szCs w:val="24"/>
        </w:rPr>
      </w:pPr>
      <w:r w:rsidRPr="002F0B10">
        <w:rPr>
          <w:rFonts w:ascii="Times New Roman" w:hAnsi="Times New Roman" w:cs="Times New Roman"/>
          <w:szCs w:val="24"/>
        </w:rPr>
        <w:t>Docentes promotores</w:t>
      </w:r>
    </w:p>
    <w:p w:rsidR="00397B0A" w:rsidRPr="002F0B10" w:rsidRDefault="00E323F6" w:rsidP="00846098">
      <w:pPr>
        <w:pStyle w:val="normal0"/>
        <w:spacing w:line="240" w:lineRule="auto"/>
        <w:ind w:left="567"/>
        <w:jc w:val="both"/>
        <w:rPr>
          <w:rFonts w:ascii="Times New Roman" w:hAnsi="Times New Roman" w:cs="Times New Roman"/>
          <w:b/>
          <w:szCs w:val="24"/>
        </w:rPr>
      </w:pPr>
      <w:r w:rsidRPr="002F0B10">
        <w:rPr>
          <w:rFonts w:ascii="Times New Roman" w:hAnsi="Times New Roman" w:cs="Times New Roman"/>
          <w:b/>
          <w:szCs w:val="24"/>
        </w:rPr>
        <w:t>F</w:t>
      </w:r>
      <w:r w:rsidR="00397B0A" w:rsidRPr="002F0B10">
        <w:rPr>
          <w:rFonts w:ascii="Times New Roman" w:hAnsi="Times New Roman" w:cs="Times New Roman"/>
          <w:b/>
          <w:szCs w:val="24"/>
        </w:rPr>
        <w:t>ormas de penalización:</w:t>
      </w:r>
    </w:p>
    <w:p w:rsidR="00397B0A" w:rsidRPr="002F0B10" w:rsidRDefault="000D5F34" w:rsidP="00846098">
      <w:pPr>
        <w:pStyle w:val="normal0"/>
        <w:numPr>
          <w:ilvl w:val="0"/>
          <w:numId w:val="18"/>
        </w:numPr>
        <w:spacing w:line="240" w:lineRule="auto"/>
        <w:jc w:val="both"/>
        <w:rPr>
          <w:rFonts w:ascii="Times New Roman" w:hAnsi="Times New Roman" w:cs="Times New Roman"/>
          <w:szCs w:val="24"/>
        </w:rPr>
      </w:pPr>
      <w:r w:rsidRPr="002F0B10">
        <w:rPr>
          <w:rFonts w:ascii="Times New Roman" w:hAnsi="Times New Roman" w:cs="Times New Roman"/>
          <w:szCs w:val="24"/>
        </w:rPr>
        <w:t>Escrache público</w:t>
      </w:r>
    </w:p>
    <w:p w:rsidR="00696A8D" w:rsidRPr="00846098" w:rsidRDefault="00E323F6" w:rsidP="00846098">
      <w:pPr>
        <w:spacing w:line="240" w:lineRule="auto"/>
        <w:ind w:left="567" w:right="474" w:firstLine="720"/>
        <w:jc w:val="both"/>
        <w:rPr>
          <w:rFonts w:ascii="Times New Roman" w:hAnsi="Times New Roman" w:cs="Times New Roman"/>
          <w:color w:val="auto"/>
          <w:szCs w:val="24"/>
        </w:rPr>
      </w:pPr>
      <w:r w:rsidRPr="00846098">
        <w:rPr>
          <w:rFonts w:ascii="Times New Roman" w:hAnsi="Times New Roman" w:cs="Times New Roman"/>
          <w:b/>
          <w:color w:val="auto"/>
          <w:szCs w:val="24"/>
        </w:rPr>
        <w:t>Comentario del grupo D:</w:t>
      </w:r>
      <w:r w:rsidR="00696A8D" w:rsidRPr="00846098">
        <w:rPr>
          <w:rFonts w:ascii="Times New Roman" w:hAnsi="Times New Roman" w:cs="Times New Roman"/>
          <w:color w:val="auto"/>
          <w:szCs w:val="24"/>
        </w:rPr>
        <w:t xml:space="preserve"> Debido al conflicto que implica el fragmentar la responsabilidad respecto de las pautas a los sujetos individuales, se propone que éstas tomen un carácter áulico, es decir, que la responsabilidad no sea individual, sino que cada aula se responsabilice de que se cumplan las normas en la socialización. Responsabilidad colectiva.</w:t>
      </w:r>
    </w:p>
    <w:p w:rsidR="00696A8D" w:rsidRPr="002F0B10" w:rsidRDefault="00696A8D" w:rsidP="00397B0A">
      <w:pPr>
        <w:pStyle w:val="normal0"/>
        <w:ind w:left="720"/>
        <w:jc w:val="both"/>
        <w:rPr>
          <w:rFonts w:ascii="Times New Roman" w:hAnsi="Times New Roman" w:cs="Times New Roman"/>
          <w:sz w:val="24"/>
          <w:szCs w:val="24"/>
        </w:rPr>
      </w:pPr>
    </w:p>
    <w:p w:rsidR="006F0E2E" w:rsidRPr="002F0B10" w:rsidRDefault="005A4B4F">
      <w:pPr>
        <w:pStyle w:val="normal0"/>
        <w:jc w:val="both"/>
        <w:rPr>
          <w:rFonts w:ascii="Times New Roman" w:hAnsi="Times New Roman" w:cs="Times New Roman"/>
          <w:sz w:val="24"/>
          <w:szCs w:val="24"/>
        </w:rPr>
      </w:pPr>
      <w:r w:rsidRPr="002F0B10">
        <w:rPr>
          <w:rFonts w:ascii="Times New Roman" w:hAnsi="Times New Roman" w:cs="Times New Roman"/>
          <w:b/>
          <w:sz w:val="24"/>
          <w:szCs w:val="24"/>
        </w:rPr>
        <w:t>10- CARRERAS A TÉRMINO, CAMBIO DE PLAN DE ESTUDIO Y CAMBIO DE CARRERA</w:t>
      </w:r>
    </w:p>
    <w:p w:rsidR="00846098" w:rsidRDefault="005A4B4F" w:rsidP="00846098">
      <w:pPr>
        <w:pStyle w:val="normal0"/>
        <w:rPr>
          <w:rFonts w:ascii="Times New Roman" w:hAnsi="Times New Roman" w:cs="Times New Roman"/>
          <w:sz w:val="24"/>
          <w:szCs w:val="24"/>
        </w:rPr>
      </w:pPr>
      <w:r w:rsidRPr="002F0B10">
        <w:rPr>
          <w:rFonts w:ascii="Times New Roman" w:hAnsi="Times New Roman" w:cs="Times New Roman"/>
          <w:b/>
          <w:sz w:val="24"/>
          <w:szCs w:val="24"/>
        </w:rPr>
        <w:t>Aportes del Grupo B</w:t>
      </w:r>
      <w:r w:rsidR="00846098">
        <w:rPr>
          <w:rFonts w:ascii="Times New Roman" w:hAnsi="Times New Roman" w:cs="Times New Roman"/>
          <w:sz w:val="24"/>
          <w:szCs w:val="24"/>
        </w:rPr>
        <w:t xml:space="preserve"> </w:t>
      </w:r>
    </w:p>
    <w:p w:rsidR="006F0E2E" w:rsidRPr="002F0B10" w:rsidRDefault="005A4B4F" w:rsidP="00846098">
      <w:pPr>
        <w:pStyle w:val="normal0"/>
        <w:ind w:left="284"/>
        <w:rPr>
          <w:rFonts w:ascii="Times New Roman" w:hAnsi="Times New Roman" w:cs="Times New Roman"/>
          <w:sz w:val="24"/>
          <w:szCs w:val="24"/>
        </w:rPr>
      </w:pPr>
      <w:r w:rsidRPr="002F0B10">
        <w:rPr>
          <w:rFonts w:ascii="Times New Roman" w:hAnsi="Times New Roman" w:cs="Times New Roman"/>
          <w:sz w:val="24"/>
          <w:szCs w:val="24"/>
        </w:rPr>
        <w:t>En el texto</w:t>
      </w:r>
      <w:r w:rsidRPr="002F0B10">
        <w:rPr>
          <w:rFonts w:ascii="Times New Roman" w:hAnsi="Times New Roman" w:cs="Times New Roman"/>
          <w:sz w:val="24"/>
          <w:szCs w:val="24"/>
        </w:rPr>
        <w:br/>
      </w:r>
      <w:r w:rsidRPr="002F0B10">
        <w:rPr>
          <w:rFonts w:ascii="Times New Roman" w:hAnsi="Times New Roman" w:cs="Times New Roman"/>
          <w:i/>
          <w:sz w:val="24"/>
          <w:szCs w:val="24"/>
        </w:rPr>
        <w:t>“Para el caso de las carreras a término o cambio de Plan de Estudios de la regularidad de las unidades curriculares se extenderá por dos (2) años computados…”</w:t>
      </w:r>
      <w:r w:rsidRPr="002F0B10">
        <w:rPr>
          <w:rFonts w:ascii="Times New Roman" w:hAnsi="Times New Roman" w:cs="Times New Roman"/>
          <w:sz w:val="24"/>
          <w:szCs w:val="24"/>
        </w:rPr>
        <w:br/>
        <w:t>Agregar:</w:t>
      </w:r>
      <w:r w:rsidRPr="002F0B10">
        <w:rPr>
          <w:rFonts w:ascii="Times New Roman" w:hAnsi="Times New Roman" w:cs="Times New Roman"/>
          <w:sz w:val="24"/>
          <w:szCs w:val="24"/>
        </w:rPr>
        <w:br/>
      </w:r>
      <w:r w:rsidRPr="002F0B10">
        <w:rPr>
          <w:rFonts w:ascii="Times New Roman" w:hAnsi="Times New Roman" w:cs="Times New Roman"/>
          <w:i/>
          <w:sz w:val="24"/>
          <w:szCs w:val="24"/>
        </w:rPr>
        <w:t>“…garantizando el cursado de los espacios que sean exclusivamente presenciales.”</w:t>
      </w:r>
      <w:r w:rsidRPr="002F0B10">
        <w:rPr>
          <w:rFonts w:ascii="Times New Roman" w:hAnsi="Times New Roman" w:cs="Times New Roman"/>
          <w:i/>
          <w:sz w:val="24"/>
          <w:szCs w:val="24"/>
        </w:rPr>
        <w:br/>
      </w:r>
      <w:r w:rsidRPr="002F0B10">
        <w:rPr>
          <w:rFonts w:ascii="Times New Roman" w:hAnsi="Times New Roman" w:cs="Times New Roman"/>
          <w:sz w:val="24"/>
          <w:szCs w:val="24"/>
        </w:rPr>
        <w:lastRenderedPageBreak/>
        <w:t>Y omitir:</w:t>
      </w:r>
      <w:r w:rsidRPr="002F0B10">
        <w:rPr>
          <w:rFonts w:ascii="Times New Roman" w:hAnsi="Times New Roman" w:cs="Times New Roman"/>
          <w:sz w:val="24"/>
          <w:szCs w:val="24"/>
        </w:rPr>
        <w:br/>
      </w:r>
      <w:r w:rsidRPr="002F0B10">
        <w:rPr>
          <w:rFonts w:ascii="Times New Roman" w:hAnsi="Times New Roman" w:cs="Times New Roman"/>
          <w:i/>
          <w:sz w:val="24"/>
          <w:szCs w:val="24"/>
        </w:rPr>
        <w:t>“En las unidades curriculares que así lo permitan…”</w:t>
      </w:r>
    </w:p>
    <w:p w:rsidR="006F0E2E" w:rsidRPr="00592040" w:rsidRDefault="005A4B4F" w:rsidP="004A7B44">
      <w:pPr>
        <w:pStyle w:val="normal0"/>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4"/>
          <w:szCs w:val="24"/>
        </w:rPr>
      </w:pPr>
      <w:r w:rsidRPr="00592040">
        <w:rPr>
          <w:rFonts w:ascii="Times New Roman" w:hAnsi="Times New Roman" w:cs="Times New Roman"/>
          <w:b/>
          <w:color w:val="0070C0"/>
          <w:sz w:val="24"/>
          <w:szCs w:val="24"/>
          <w:u w:val="single"/>
        </w:rPr>
        <w:t>Sugerencia de la comisión redactora:</w:t>
      </w:r>
      <w:r w:rsidRPr="00592040">
        <w:rPr>
          <w:rFonts w:ascii="Times New Roman" w:hAnsi="Times New Roman" w:cs="Times New Roman"/>
          <w:b/>
          <w:color w:val="0070C0"/>
          <w:sz w:val="24"/>
          <w:szCs w:val="24"/>
          <w:u w:val="single"/>
        </w:rPr>
        <w:br/>
      </w:r>
      <w:r w:rsidRPr="00592040">
        <w:rPr>
          <w:rFonts w:ascii="Times New Roman" w:hAnsi="Times New Roman" w:cs="Times New Roman"/>
          <w:b/>
          <w:i/>
          <w:color w:val="0070C0"/>
          <w:sz w:val="24"/>
          <w:szCs w:val="24"/>
        </w:rPr>
        <w:t>“Y se extenderá por cuatro (4) años la regularidad en aquellos espacios que sean exclusivamente presenciales.”</w:t>
      </w:r>
    </w:p>
    <w:p w:rsidR="00846098" w:rsidRDefault="00846098" w:rsidP="00846098">
      <w:pPr>
        <w:pStyle w:val="normal0"/>
        <w:rPr>
          <w:rFonts w:ascii="Times New Roman" w:hAnsi="Times New Roman" w:cs="Times New Roman"/>
          <w:b/>
          <w:sz w:val="24"/>
          <w:szCs w:val="24"/>
        </w:rPr>
      </w:pPr>
      <w:r>
        <w:rPr>
          <w:rFonts w:ascii="Times New Roman" w:hAnsi="Times New Roman" w:cs="Times New Roman"/>
          <w:b/>
          <w:sz w:val="24"/>
          <w:szCs w:val="24"/>
        </w:rPr>
        <w:t xml:space="preserve">Aportes del </w:t>
      </w:r>
      <w:r w:rsidR="00E423CD" w:rsidRPr="002F0B10">
        <w:rPr>
          <w:rFonts w:ascii="Times New Roman" w:hAnsi="Times New Roman" w:cs="Times New Roman"/>
          <w:b/>
          <w:sz w:val="24"/>
          <w:szCs w:val="24"/>
        </w:rPr>
        <w:t xml:space="preserve"> Grupo A.1</w:t>
      </w:r>
    </w:p>
    <w:p w:rsidR="006F0E2E" w:rsidRPr="002F0B10" w:rsidRDefault="005A4B4F" w:rsidP="00846098">
      <w:pPr>
        <w:pStyle w:val="normal0"/>
        <w:ind w:left="284"/>
        <w:rPr>
          <w:rFonts w:ascii="Times New Roman" w:hAnsi="Times New Roman" w:cs="Times New Roman"/>
          <w:sz w:val="24"/>
          <w:szCs w:val="24"/>
        </w:rPr>
      </w:pPr>
      <w:r w:rsidRPr="002F0B10">
        <w:rPr>
          <w:rFonts w:ascii="Times New Roman" w:hAnsi="Times New Roman" w:cs="Times New Roman"/>
          <w:sz w:val="24"/>
          <w:szCs w:val="24"/>
        </w:rPr>
        <w:t>3.</w:t>
      </w:r>
      <w:r w:rsidR="00D52FEB" w:rsidRPr="002F0B10">
        <w:rPr>
          <w:rFonts w:ascii="Times New Roman" w:hAnsi="Times New Roman" w:cs="Times New Roman"/>
          <w:sz w:val="24"/>
          <w:szCs w:val="24"/>
        </w:rPr>
        <w:t xml:space="preserve"> </w:t>
      </w:r>
      <w:r w:rsidRPr="002F0B10">
        <w:rPr>
          <w:rFonts w:ascii="Times New Roman" w:hAnsi="Times New Roman" w:cs="Times New Roman"/>
          <w:sz w:val="24"/>
          <w:szCs w:val="24"/>
        </w:rPr>
        <w:t>4</w:t>
      </w:r>
      <w:r w:rsidR="00D52FEB" w:rsidRPr="002F0B10">
        <w:rPr>
          <w:rFonts w:ascii="Times New Roman" w:hAnsi="Times New Roman" w:cs="Times New Roman"/>
          <w:sz w:val="24"/>
          <w:szCs w:val="24"/>
        </w:rPr>
        <w:t xml:space="preserve">. </w:t>
      </w:r>
      <w:r w:rsidRPr="002F0B10">
        <w:rPr>
          <w:rFonts w:ascii="Times New Roman" w:hAnsi="Times New Roman" w:cs="Times New Roman"/>
          <w:sz w:val="24"/>
          <w:szCs w:val="24"/>
        </w:rPr>
        <w:t>Plan encierre; cómo conte</w:t>
      </w:r>
      <w:r w:rsidR="00D52FEB" w:rsidRPr="002F0B10">
        <w:rPr>
          <w:rFonts w:ascii="Times New Roman" w:hAnsi="Times New Roman" w:cs="Times New Roman"/>
          <w:sz w:val="24"/>
          <w:szCs w:val="24"/>
        </w:rPr>
        <w:t>mplar las materias presenciales</w:t>
      </w:r>
      <w:r w:rsidRPr="002F0B10">
        <w:rPr>
          <w:rFonts w:ascii="Times New Roman" w:hAnsi="Times New Roman" w:cs="Times New Roman"/>
          <w:sz w:val="24"/>
          <w:szCs w:val="24"/>
        </w:rPr>
        <w:br/>
        <w:t>- Simultaneidad</w:t>
      </w:r>
      <w:r w:rsidRPr="002F0B10">
        <w:rPr>
          <w:rFonts w:ascii="Times New Roman" w:hAnsi="Times New Roman" w:cs="Times New Roman"/>
          <w:sz w:val="24"/>
          <w:szCs w:val="24"/>
        </w:rPr>
        <w:br/>
        <w:t>- Libre</w:t>
      </w:r>
    </w:p>
    <w:p w:rsidR="00EB66E7" w:rsidRPr="002F0B10" w:rsidRDefault="00846098" w:rsidP="00EB66E7">
      <w:pPr>
        <w:pStyle w:val="normal0"/>
        <w:rPr>
          <w:rFonts w:ascii="Times New Roman" w:hAnsi="Times New Roman" w:cs="Times New Roman"/>
          <w:b/>
          <w:sz w:val="24"/>
          <w:szCs w:val="24"/>
        </w:rPr>
      </w:pPr>
      <w:r>
        <w:rPr>
          <w:rFonts w:ascii="Times New Roman" w:hAnsi="Times New Roman" w:cs="Times New Roman"/>
          <w:b/>
          <w:sz w:val="24"/>
          <w:szCs w:val="24"/>
        </w:rPr>
        <w:t>Aportes de</w:t>
      </w:r>
      <w:r w:rsidR="00E423CD" w:rsidRPr="002F0B10">
        <w:rPr>
          <w:rFonts w:ascii="Times New Roman" w:hAnsi="Times New Roman" w:cs="Times New Roman"/>
          <w:b/>
          <w:sz w:val="24"/>
          <w:szCs w:val="24"/>
        </w:rPr>
        <w:t xml:space="preserve">l grupo </w:t>
      </w:r>
      <w:r w:rsidR="00EB66E7" w:rsidRPr="002F0B10">
        <w:rPr>
          <w:rFonts w:ascii="Times New Roman" w:hAnsi="Times New Roman" w:cs="Times New Roman"/>
          <w:b/>
          <w:sz w:val="24"/>
          <w:szCs w:val="24"/>
        </w:rPr>
        <w:t xml:space="preserve">D </w:t>
      </w:r>
    </w:p>
    <w:p w:rsidR="006F0E2E" w:rsidRPr="002F0B10" w:rsidRDefault="00EB66E7" w:rsidP="00EB66E7">
      <w:pPr>
        <w:pStyle w:val="normal0"/>
        <w:numPr>
          <w:ilvl w:val="0"/>
          <w:numId w:val="5"/>
        </w:numPr>
        <w:rPr>
          <w:rFonts w:ascii="Times New Roman" w:hAnsi="Times New Roman" w:cs="Times New Roman"/>
          <w:sz w:val="24"/>
          <w:szCs w:val="24"/>
        </w:rPr>
      </w:pPr>
      <w:r w:rsidRPr="002F0B10">
        <w:rPr>
          <w:rFonts w:ascii="Times New Roman" w:hAnsi="Times New Roman" w:cs="Times New Roman"/>
          <w:sz w:val="24"/>
          <w:szCs w:val="24"/>
        </w:rPr>
        <w:t>el plan de homologación debe tratarse en una jornada específica.</w:t>
      </w:r>
    </w:p>
    <w:p w:rsidR="00EB66E7" w:rsidRPr="002F0B10" w:rsidRDefault="00EB66E7" w:rsidP="00EB66E7">
      <w:pPr>
        <w:pStyle w:val="normal0"/>
        <w:numPr>
          <w:ilvl w:val="0"/>
          <w:numId w:val="4"/>
        </w:numPr>
        <w:rPr>
          <w:rFonts w:ascii="Times New Roman" w:hAnsi="Times New Roman" w:cs="Times New Roman"/>
          <w:sz w:val="24"/>
          <w:szCs w:val="24"/>
        </w:rPr>
      </w:pPr>
      <w:r w:rsidRPr="002F0B10">
        <w:rPr>
          <w:rFonts w:ascii="Times New Roman" w:hAnsi="Times New Roman" w:cs="Times New Roman"/>
          <w:sz w:val="24"/>
          <w:szCs w:val="24"/>
        </w:rPr>
        <w:t xml:space="preserve">Considerar en el cambio del plan de estudio la opción del alumno de terminar sus estudios por el Plan iniciado o por incorporarse al nuevo plan, respetando el derecho explicitado en el punto 10. </w:t>
      </w:r>
    </w:p>
    <w:p w:rsidR="008839DC" w:rsidRPr="00592040" w:rsidRDefault="00EB66E7" w:rsidP="00592040">
      <w:pPr>
        <w:pStyle w:val="normal0"/>
        <w:numPr>
          <w:ilvl w:val="0"/>
          <w:numId w:val="4"/>
        </w:numPr>
        <w:rPr>
          <w:rFonts w:ascii="Times New Roman" w:hAnsi="Times New Roman" w:cs="Times New Roman"/>
          <w:sz w:val="24"/>
          <w:szCs w:val="24"/>
        </w:rPr>
      </w:pPr>
      <w:r w:rsidRPr="002F0B10">
        <w:rPr>
          <w:rFonts w:ascii="Times New Roman" w:hAnsi="Times New Roman" w:cs="Times New Roman"/>
          <w:sz w:val="24"/>
          <w:szCs w:val="24"/>
        </w:rPr>
        <w:t>Extender a todas las carreras el mecanismo de réplica, dejándolo expresado en el Régimen Académico Institucional</w:t>
      </w:r>
      <w:r w:rsidR="001B1093" w:rsidRPr="002F0B10">
        <w:rPr>
          <w:rFonts w:ascii="Times New Roman" w:hAnsi="Times New Roman" w:cs="Times New Roman"/>
          <w:sz w:val="24"/>
          <w:szCs w:val="24"/>
        </w:rPr>
        <w:t>.</w:t>
      </w:r>
    </w:p>
    <w:sectPr w:rsidR="008839DC" w:rsidRPr="00592040" w:rsidSect="006F0E2E">
      <w:headerReference w:type="default" r:id="rId18"/>
      <w:footerReference w:type="default" r:id="rId19"/>
      <w:pgSz w:w="12240" w:h="15840"/>
      <w:pgMar w:top="1417" w:right="1701" w:bottom="141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4C8" w:rsidRDefault="004B24C8" w:rsidP="006F0E2E">
      <w:pPr>
        <w:spacing w:after="0" w:line="240" w:lineRule="auto"/>
      </w:pPr>
      <w:r>
        <w:separator/>
      </w:r>
    </w:p>
  </w:endnote>
  <w:endnote w:type="continuationSeparator" w:id="0">
    <w:p w:rsidR="004B24C8" w:rsidRDefault="004B24C8" w:rsidP="006F0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marant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23324"/>
      <w:docPartObj>
        <w:docPartGallery w:val="Page Numbers (Bottom of Page)"/>
        <w:docPartUnique/>
      </w:docPartObj>
    </w:sdtPr>
    <w:sdtContent>
      <w:p w:rsidR="0053570B" w:rsidRDefault="0053570B">
        <w:pPr>
          <w:pStyle w:val="Piedepgina"/>
        </w:pPr>
        <w:r w:rsidRPr="00687CA9">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121"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5121">
                <w:txbxContent>
                  <w:p w:rsidR="0053570B" w:rsidRDefault="0053570B">
                    <w:pPr>
                      <w:jc w:val="center"/>
                      <w:rPr>
                        <w:color w:val="4F81BD" w:themeColor="accent1"/>
                      </w:rPr>
                    </w:pPr>
                    <w:fldSimple w:instr=" PAGE    \* MERGEFORMAT ">
                      <w:r w:rsidR="009E1EB4" w:rsidRPr="009E1EB4">
                        <w:rPr>
                          <w:noProof/>
                          <w:color w:val="4F81BD" w:themeColor="accent1"/>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4C8" w:rsidRDefault="004B24C8" w:rsidP="006F0E2E">
      <w:pPr>
        <w:spacing w:after="0" w:line="240" w:lineRule="auto"/>
      </w:pPr>
      <w:r>
        <w:separator/>
      </w:r>
    </w:p>
  </w:footnote>
  <w:footnote w:type="continuationSeparator" w:id="0">
    <w:p w:rsidR="004B24C8" w:rsidRDefault="004B24C8" w:rsidP="006F0E2E">
      <w:pPr>
        <w:spacing w:after="0" w:line="240" w:lineRule="auto"/>
      </w:pPr>
      <w:r>
        <w:continuationSeparator/>
      </w:r>
    </w:p>
  </w:footnote>
  <w:footnote w:id="1">
    <w:p w:rsidR="005D0BE5" w:rsidRPr="005D0BE5" w:rsidRDefault="005D0BE5" w:rsidP="005D0BE5">
      <w:pPr>
        <w:pStyle w:val="Textonotapie"/>
        <w:jc w:val="both"/>
      </w:pPr>
      <w:r>
        <w:rPr>
          <w:rStyle w:val="Refdenotaalpie"/>
        </w:rPr>
        <w:footnoteRef/>
      </w:r>
      <w:r>
        <w:t xml:space="preserve"> Los informes </w:t>
      </w:r>
      <w:r w:rsidR="00DA4361">
        <w:t>del</w:t>
      </w:r>
      <w:r>
        <w:t xml:space="preserve"> </w:t>
      </w:r>
      <w:r w:rsidR="00DA4361">
        <w:t>grupo</w:t>
      </w:r>
      <w:r>
        <w:t xml:space="preserve"> D elevados a la comisión de redacción, fueron hechas el 1er día desde la comisión de tratamiento del RAM por estudiantes coordinados por el profesor </w:t>
      </w:r>
      <w:proofErr w:type="spellStart"/>
      <w:r>
        <w:t>Lazovich</w:t>
      </w:r>
      <w:proofErr w:type="spellEnd"/>
      <w:r>
        <w:t>, A.; y el 2do día por un</w:t>
      </w:r>
      <w:r w:rsidR="00DA4361">
        <w:t xml:space="preserve"> gran</w:t>
      </w:r>
      <w:r>
        <w:t xml:space="preserve"> </w:t>
      </w:r>
      <w:r w:rsidR="00DA4361">
        <w:t xml:space="preserve">grupo </w:t>
      </w:r>
      <w:r>
        <w:t>conformad</w:t>
      </w:r>
      <w:r w:rsidR="00DA4361">
        <w:t>o</w:t>
      </w:r>
      <w:r>
        <w:t xml:space="preserve"> por </w:t>
      </w:r>
      <w:r w:rsidR="00DA4361">
        <w:t xml:space="preserve">los estudiantes de dicho grupo, la comisión D de docentes (del 1er día) y otros estudiantes y docentes que se integraron a no estar agrupados. El 2do día, coordinó la comisión la profesora </w:t>
      </w:r>
      <w:proofErr w:type="spellStart"/>
      <w:r w:rsidR="00983E0A">
        <w:t>Pourcel</w:t>
      </w:r>
      <w:proofErr w:type="spellEnd"/>
      <w:r w:rsidR="00983E0A">
        <w:t>.</w:t>
      </w:r>
    </w:p>
  </w:footnote>
  <w:footnote w:id="2">
    <w:p w:rsidR="009613CD" w:rsidRPr="009613CD" w:rsidRDefault="009613CD">
      <w:pPr>
        <w:pStyle w:val="Textonotapie"/>
        <w:rPr>
          <w:lang w:val="es-ES_tradnl"/>
        </w:rPr>
      </w:pPr>
      <w:r>
        <w:rPr>
          <w:rStyle w:val="Refdenotaalpie"/>
        </w:rPr>
        <w:footnoteRef/>
      </w:r>
      <w:r>
        <w:t xml:space="preserve"> </w:t>
      </w:r>
      <w:r>
        <w:rPr>
          <w:lang w:val="es-ES_tradnl"/>
        </w:rPr>
        <w:t>Así se expresaba en el informe manuscrito elevado a la comisión redactora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B4F" w:rsidRDefault="005A4B4F">
    <w:pPr>
      <w:pStyle w:val="normal0"/>
      <w:spacing w:before="708"/>
      <w:jc w:val="center"/>
    </w:pPr>
    <w:r>
      <w:rPr>
        <w:rFonts w:ascii="Amarante" w:eastAsia="Amarante" w:hAnsi="Amarante" w:cs="Amarante"/>
      </w:rPr>
      <w:t xml:space="preserve">Instituto </w:t>
    </w:r>
    <w:r w:rsidR="0053570B">
      <w:rPr>
        <w:rFonts w:ascii="Amarante" w:eastAsia="Amarante" w:hAnsi="Amarante" w:cs="Amarante"/>
      </w:rPr>
      <w:t xml:space="preserve">de Educación </w:t>
    </w:r>
    <w:r>
      <w:rPr>
        <w:rFonts w:ascii="Amarante" w:eastAsia="Amarante" w:hAnsi="Amarante" w:cs="Amarante"/>
      </w:rPr>
      <w:t xml:space="preserve">Superior </w:t>
    </w:r>
    <w:r w:rsidR="0053570B">
      <w:rPr>
        <w:rFonts w:ascii="Amarante" w:eastAsia="Amarante" w:hAnsi="Amarante" w:cs="Amarante"/>
      </w:rPr>
      <w:t>“</w:t>
    </w:r>
    <w:r w:rsidRPr="0053570B">
      <w:rPr>
        <w:rFonts w:ascii="Amarante" w:eastAsia="Amarante" w:hAnsi="Amarante" w:cs="Amarante"/>
        <w:i/>
      </w:rPr>
      <w:t>San Fernando Rey</w:t>
    </w:r>
    <w:r w:rsidR="0053570B">
      <w:rPr>
        <w:rFonts w:ascii="Amarante" w:eastAsia="Amarante" w:hAnsi="Amarante" w:cs="Amarante"/>
      </w:rPr>
      <w:t>”</w:t>
    </w:r>
    <w:r>
      <w:rPr>
        <w:rFonts w:ascii="Amarante" w:eastAsia="Amarante" w:hAnsi="Amarante" w:cs="Amarante"/>
      </w:rPr>
      <w:br/>
    </w:r>
    <w:r w:rsidRPr="009A6D2C">
      <w:rPr>
        <w:b/>
        <w:color w:val="auto"/>
        <w:sz w:val="28"/>
        <w:szCs w:val="28"/>
      </w:rPr>
      <w:t>Síntesis de Propuestas del trabajo en grupo</w:t>
    </w:r>
    <w:r w:rsidR="009A6D2C">
      <w:rPr>
        <w:b/>
        <w:color w:val="auto"/>
        <w:sz w:val="28"/>
        <w:szCs w:val="28"/>
      </w:rPr>
      <w:t xml:space="preserve"> </w:t>
    </w:r>
    <w:r>
      <w:rPr>
        <w:b/>
        <w:sz w:val="28"/>
        <w:szCs w:val="28"/>
      </w:rPr>
      <w:t>de la Jornada Institucional del 22 y 23 de Abril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3B2"/>
    <w:multiLevelType w:val="hybridMultilevel"/>
    <w:tmpl w:val="EBEC4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755C76"/>
    <w:multiLevelType w:val="hybridMultilevel"/>
    <w:tmpl w:val="861E9922"/>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
    <w:nsid w:val="11AB7B82"/>
    <w:multiLevelType w:val="hybridMultilevel"/>
    <w:tmpl w:val="F7BA2ED0"/>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3">
    <w:nsid w:val="17FF4A9F"/>
    <w:multiLevelType w:val="hybridMultilevel"/>
    <w:tmpl w:val="1C74CCFC"/>
    <w:lvl w:ilvl="0" w:tplc="A33EE9B4">
      <w:start w:val="1"/>
      <w:numFmt w:val="bullet"/>
      <w:lvlText w:val="-"/>
      <w:lvlJc w:val="left"/>
      <w:pPr>
        <w:ind w:left="720" w:hanging="360"/>
      </w:pPr>
      <w:rPr>
        <w:rFonts w:ascii="Calibri" w:eastAsiaTheme="minorHAnsi" w:hAnsi="Calibri"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A6F41ED"/>
    <w:multiLevelType w:val="multilevel"/>
    <w:tmpl w:val="E736C7D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nsid w:val="20534F15"/>
    <w:multiLevelType w:val="hybridMultilevel"/>
    <w:tmpl w:val="52B66746"/>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6">
    <w:nsid w:val="21242835"/>
    <w:multiLevelType w:val="hybridMultilevel"/>
    <w:tmpl w:val="686C98C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7">
    <w:nsid w:val="29AE310D"/>
    <w:multiLevelType w:val="hybridMultilevel"/>
    <w:tmpl w:val="1104487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8">
    <w:nsid w:val="35D32617"/>
    <w:multiLevelType w:val="hybridMultilevel"/>
    <w:tmpl w:val="D60E65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92C1990"/>
    <w:multiLevelType w:val="hybridMultilevel"/>
    <w:tmpl w:val="C4B27FCC"/>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0">
    <w:nsid w:val="3D6464A8"/>
    <w:multiLevelType w:val="hybridMultilevel"/>
    <w:tmpl w:val="901AC6EA"/>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1">
    <w:nsid w:val="3E0327D6"/>
    <w:multiLevelType w:val="hybridMultilevel"/>
    <w:tmpl w:val="ACC817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46E6E5B"/>
    <w:multiLevelType w:val="hybridMultilevel"/>
    <w:tmpl w:val="DD28F4A8"/>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3">
    <w:nsid w:val="463816A8"/>
    <w:multiLevelType w:val="hybridMultilevel"/>
    <w:tmpl w:val="BA165876"/>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4">
    <w:nsid w:val="5B063C5C"/>
    <w:multiLevelType w:val="hybridMultilevel"/>
    <w:tmpl w:val="CE02A49E"/>
    <w:lvl w:ilvl="0" w:tplc="057834B0">
      <w:start w:val="1"/>
      <w:numFmt w:val="lowerLetter"/>
      <w:lvlText w:val="%1)"/>
      <w:lvlJc w:val="left"/>
      <w:pPr>
        <w:ind w:left="1065" w:hanging="360"/>
      </w:pPr>
      <w:rPr>
        <w:rFonts w:asciiTheme="minorHAnsi" w:eastAsiaTheme="minorHAnsi" w:hAnsiTheme="minorHAnsi" w:cstheme="minorBidi"/>
      </w:rPr>
    </w:lvl>
    <w:lvl w:ilvl="1" w:tplc="2C0A0003">
      <w:start w:val="1"/>
      <w:numFmt w:val="bullet"/>
      <w:lvlText w:val="o"/>
      <w:lvlJc w:val="left"/>
      <w:pPr>
        <w:ind w:left="1785" w:hanging="360"/>
      </w:pPr>
      <w:rPr>
        <w:rFonts w:ascii="Courier New" w:hAnsi="Courier New" w:cs="Courier New" w:hint="default"/>
      </w:rPr>
    </w:lvl>
    <w:lvl w:ilvl="2" w:tplc="2C0A0005">
      <w:start w:val="1"/>
      <w:numFmt w:val="bullet"/>
      <w:lvlText w:val=""/>
      <w:lvlJc w:val="left"/>
      <w:pPr>
        <w:ind w:left="2505" w:hanging="360"/>
      </w:pPr>
      <w:rPr>
        <w:rFonts w:ascii="Wingdings" w:hAnsi="Wingdings" w:hint="default"/>
      </w:rPr>
    </w:lvl>
    <w:lvl w:ilvl="3" w:tplc="2C0A000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5">
    <w:nsid w:val="5BCD22A6"/>
    <w:multiLevelType w:val="hybridMultilevel"/>
    <w:tmpl w:val="D7DE14F0"/>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6">
    <w:nsid w:val="5DD636D4"/>
    <w:multiLevelType w:val="hybridMultilevel"/>
    <w:tmpl w:val="40AEA424"/>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7">
    <w:nsid w:val="6DE70C1C"/>
    <w:multiLevelType w:val="hybridMultilevel"/>
    <w:tmpl w:val="A9328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2420FFA"/>
    <w:multiLevelType w:val="hybridMultilevel"/>
    <w:tmpl w:val="1C58C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7"/>
  </w:num>
  <w:num w:numId="5">
    <w:abstractNumId w:val="18"/>
  </w:num>
  <w:num w:numId="6">
    <w:abstractNumId w:val="8"/>
  </w:num>
  <w:num w:numId="7">
    <w:abstractNumId w:val="14"/>
  </w:num>
  <w:num w:numId="8">
    <w:abstractNumId w:val="1"/>
  </w:num>
  <w:num w:numId="9">
    <w:abstractNumId w:val="2"/>
  </w:num>
  <w:num w:numId="10">
    <w:abstractNumId w:val="7"/>
  </w:num>
  <w:num w:numId="11">
    <w:abstractNumId w:val="12"/>
  </w:num>
  <w:num w:numId="12">
    <w:abstractNumId w:val="13"/>
  </w:num>
  <w:num w:numId="13">
    <w:abstractNumId w:val="5"/>
  </w:num>
  <w:num w:numId="14">
    <w:abstractNumId w:val="9"/>
  </w:num>
  <w:num w:numId="15">
    <w:abstractNumId w:val="6"/>
  </w:num>
  <w:num w:numId="16">
    <w:abstractNumId w:val="15"/>
  </w:num>
  <w:num w:numId="17">
    <w:abstractNumId w:val="10"/>
  </w:num>
  <w:num w:numId="18">
    <w:abstractNumId w:val="16"/>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20"/>
  <w:hyphenationZone w:val="425"/>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6F0E2E"/>
    <w:rsid w:val="000D5B41"/>
    <w:rsid w:val="000D5F34"/>
    <w:rsid w:val="00106ABF"/>
    <w:rsid w:val="001B1093"/>
    <w:rsid w:val="001B14E9"/>
    <w:rsid w:val="00234929"/>
    <w:rsid w:val="002F0B10"/>
    <w:rsid w:val="00384C24"/>
    <w:rsid w:val="00397B0A"/>
    <w:rsid w:val="00440F78"/>
    <w:rsid w:val="00441D51"/>
    <w:rsid w:val="004664C5"/>
    <w:rsid w:val="004A7B44"/>
    <w:rsid w:val="004B24C8"/>
    <w:rsid w:val="004E1984"/>
    <w:rsid w:val="0053570B"/>
    <w:rsid w:val="005503F6"/>
    <w:rsid w:val="00592040"/>
    <w:rsid w:val="005A4B4F"/>
    <w:rsid w:val="005D0BE5"/>
    <w:rsid w:val="005E1F67"/>
    <w:rsid w:val="00693282"/>
    <w:rsid w:val="00696A8D"/>
    <w:rsid w:val="006B6093"/>
    <w:rsid w:val="006D749C"/>
    <w:rsid w:val="006F0E2E"/>
    <w:rsid w:val="00721E53"/>
    <w:rsid w:val="0073140C"/>
    <w:rsid w:val="00753B22"/>
    <w:rsid w:val="00760117"/>
    <w:rsid w:val="007A7444"/>
    <w:rsid w:val="007B3298"/>
    <w:rsid w:val="007B790D"/>
    <w:rsid w:val="007E2897"/>
    <w:rsid w:val="00805479"/>
    <w:rsid w:val="00846098"/>
    <w:rsid w:val="00861209"/>
    <w:rsid w:val="00881C91"/>
    <w:rsid w:val="008839DC"/>
    <w:rsid w:val="00894C0B"/>
    <w:rsid w:val="008D2C33"/>
    <w:rsid w:val="008F1435"/>
    <w:rsid w:val="0093390B"/>
    <w:rsid w:val="009613CD"/>
    <w:rsid w:val="00974010"/>
    <w:rsid w:val="00983E0A"/>
    <w:rsid w:val="009A6D2C"/>
    <w:rsid w:val="009D4FDA"/>
    <w:rsid w:val="009D68A8"/>
    <w:rsid w:val="009E1EB4"/>
    <w:rsid w:val="00A104D7"/>
    <w:rsid w:val="00A755B7"/>
    <w:rsid w:val="00A81C4F"/>
    <w:rsid w:val="00AE638A"/>
    <w:rsid w:val="00BC7419"/>
    <w:rsid w:val="00C044CD"/>
    <w:rsid w:val="00C27BAE"/>
    <w:rsid w:val="00C738D4"/>
    <w:rsid w:val="00C81952"/>
    <w:rsid w:val="00C97757"/>
    <w:rsid w:val="00CB0CD5"/>
    <w:rsid w:val="00CB42DC"/>
    <w:rsid w:val="00CD2BDC"/>
    <w:rsid w:val="00D52FEB"/>
    <w:rsid w:val="00DA33CA"/>
    <w:rsid w:val="00DA4361"/>
    <w:rsid w:val="00DA6ECC"/>
    <w:rsid w:val="00DA7EAA"/>
    <w:rsid w:val="00DF48B0"/>
    <w:rsid w:val="00E007E5"/>
    <w:rsid w:val="00E323F6"/>
    <w:rsid w:val="00E423CD"/>
    <w:rsid w:val="00E54AC1"/>
    <w:rsid w:val="00E77463"/>
    <w:rsid w:val="00EB66E7"/>
    <w:rsid w:val="00FF4B7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897"/>
  </w:style>
  <w:style w:type="paragraph" w:styleId="Ttulo1">
    <w:name w:val="heading 1"/>
    <w:basedOn w:val="normal0"/>
    <w:next w:val="normal0"/>
    <w:rsid w:val="006F0E2E"/>
    <w:pPr>
      <w:keepNext/>
      <w:keepLines/>
      <w:spacing w:before="480" w:after="120"/>
      <w:contextualSpacing/>
      <w:outlineLvl w:val="0"/>
    </w:pPr>
    <w:rPr>
      <w:b/>
      <w:sz w:val="48"/>
      <w:szCs w:val="48"/>
    </w:rPr>
  </w:style>
  <w:style w:type="paragraph" w:styleId="Ttulo2">
    <w:name w:val="heading 2"/>
    <w:basedOn w:val="normal0"/>
    <w:next w:val="normal0"/>
    <w:rsid w:val="006F0E2E"/>
    <w:pPr>
      <w:keepNext/>
      <w:keepLines/>
      <w:spacing w:before="360" w:after="80"/>
      <w:contextualSpacing/>
      <w:outlineLvl w:val="1"/>
    </w:pPr>
    <w:rPr>
      <w:b/>
      <w:sz w:val="36"/>
      <w:szCs w:val="36"/>
    </w:rPr>
  </w:style>
  <w:style w:type="paragraph" w:styleId="Ttulo3">
    <w:name w:val="heading 3"/>
    <w:basedOn w:val="normal0"/>
    <w:next w:val="normal0"/>
    <w:rsid w:val="006F0E2E"/>
    <w:pPr>
      <w:keepNext/>
      <w:keepLines/>
      <w:spacing w:before="280" w:after="80"/>
      <w:contextualSpacing/>
      <w:outlineLvl w:val="2"/>
    </w:pPr>
    <w:rPr>
      <w:b/>
      <w:sz w:val="28"/>
      <w:szCs w:val="28"/>
    </w:rPr>
  </w:style>
  <w:style w:type="paragraph" w:styleId="Ttulo4">
    <w:name w:val="heading 4"/>
    <w:basedOn w:val="normal0"/>
    <w:next w:val="normal0"/>
    <w:rsid w:val="006F0E2E"/>
    <w:pPr>
      <w:keepNext/>
      <w:keepLines/>
      <w:spacing w:before="240" w:after="40"/>
      <w:contextualSpacing/>
      <w:outlineLvl w:val="3"/>
    </w:pPr>
    <w:rPr>
      <w:b/>
      <w:sz w:val="24"/>
      <w:szCs w:val="24"/>
    </w:rPr>
  </w:style>
  <w:style w:type="paragraph" w:styleId="Ttulo5">
    <w:name w:val="heading 5"/>
    <w:basedOn w:val="normal0"/>
    <w:next w:val="normal0"/>
    <w:rsid w:val="006F0E2E"/>
    <w:pPr>
      <w:keepNext/>
      <w:keepLines/>
      <w:spacing w:before="220" w:after="40"/>
      <w:contextualSpacing/>
      <w:outlineLvl w:val="4"/>
    </w:pPr>
    <w:rPr>
      <w:b/>
    </w:rPr>
  </w:style>
  <w:style w:type="paragraph" w:styleId="Ttulo6">
    <w:name w:val="heading 6"/>
    <w:basedOn w:val="normal0"/>
    <w:next w:val="normal0"/>
    <w:rsid w:val="006F0E2E"/>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6F0E2E"/>
  </w:style>
  <w:style w:type="table" w:customStyle="1" w:styleId="TableNormal">
    <w:name w:val="Table Normal"/>
    <w:rsid w:val="006F0E2E"/>
    <w:tblPr>
      <w:tblCellMar>
        <w:top w:w="0" w:type="dxa"/>
        <w:left w:w="0" w:type="dxa"/>
        <w:bottom w:w="0" w:type="dxa"/>
        <w:right w:w="0" w:type="dxa"/>
      </w:tblCellMar>
    </w:tblPr>
  </w:style>
  <w:style w:type="paragraph" w:styleId="Ttulo">
    <w:name w:val="Title"/>
    <w:basedOn w:val="normal0"/>
    <w:next w:val="normal0"/>
    <w:rsid w:val="006F0E2E"/>
    <w:pPr>
      <w:keepNext/>
      <w:keepLines/>
      <w:spacing w:before="480" w:after="120"/>
      <w:contextualSpacing/>
    </w:pPr>
    <w:rPr>
      <w:b/>
      <w:sz w:val="72"/>
      <w:szCs w:val="72"/>
    </w:rPr>
  </w:style>
  <w:style w:type="paragraph" w:styleId="Subttulo">
    <w:name w:val="Subtitle"/>
    <w:basedOn w:val="normal0"/>
    <w:next w:val="normal0"/>
    <w:rsid w:val="006F0E2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6F0E2E"/>
    <w:tblPr>
      <w:tblStyleRowBandSize w:val="1"/>
      <w:tblStyleColBandSize w:val="1"/>
      <w:tblCellMar>
        <w:top w:w="0" w:type="dxa"/>
        <w:left w:w="0" w:type="dxa"/>
        <w:bottom w:w="0" w:type="dxa"/>
        <w:right w:w="0" w:type="dxa"/>
      </w:tblCellMar>
    </w:tblPr>
  </w:style>
  <w:style w:type="paragraph" w:styleId="Encabezado">
    <w:name w:val="header"/>
    <w:basedOn w:val="Normal"/>
    <w:link w:val="EncabezadoCar"/>
    <w:uiPriority w:val="99"/>
    <w:semiHidden/>
    <w:unhideWhenUsed/>
    <w:rsid w:val="009A6D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A6D2C"/>
  </w:style>
  <w:style w:type="paragraph" w:styleId="Piedepgina">
    <w:name w:val="footer"/>
    <w:basedOn w:val="Normal"/>
    <w:link w:val="PiedepginaCar"/>
    <w:uiPriority w:val="99"/>
    <w:semiHidden/>
    <w:unhideWhenUsed/>
    <w:rsid w:val="009A6D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A6D2C"/>
  </w:style>
  <w:style w:type="paragraph" w:styleId="Prrafodelista">
    <w:name w:val="List Paragraph"/>
    <w:basedOn w:val="Normal"/>
    <w:uiPriority w:val="34"/>
    <w:qFormat/>
    <w:rsid w:val="00441D51"/>
    <w:pPr>
      <w:ind w:left="720"/>
      <w:contextualSpacing/>
    </w:pPr>
    <w:rPr>
      <w:rFonts w:asciiTheme="minorHAnsi" w:eastAsiaTheme="minorHAnsi" w:hAnsiTheme="minorHAnsi" w:cstheme="minorBidi"/>
      <w:color w:val="auto"/>
      <w:lang w:val="es-AR" w:eastAsia="en-US"/>
    </w:rPr>
  </w:style>
  <w:style w:type="paragraph" w:styleId="Textonotapie">
    <w:name w:val="footnote text"/>
    <w:basedOn w:val="Normal"/>
    <w:link w:val="TextonotapieCar"/>
    <w:uiPriority w:val="99"/>
    <w:semiHidden/>
    <w:unhideWhenUsed/>
    <w:rsid w:val="009613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13CD"/>
    <w:rPr>
      <w:sz w:val="20"/>
      <w:szCs w:val="20"/>
    </w:rPr>
  </w:style>
  <w:style w:type="character" w:styleId="Refdenotaalpie">
    <w:name w:val="footnote reference"/>
    <w:basedOn w:val="Fuentedeprrafopredeter"/>
    <w:uiPriority w:val="99"/>
    <w:semiHidden/>
    <w:unhideWhenUsed/>
    <w:rsid w:val="009613CD"/>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ngi_acuna@yahoo.com.ar" TargetMode="External"/><Relationship Id="rId13" Type="http://schemas.openxmlformats.org/officeDocument/2006/relationships/hyperlink" Target="mailto:karitto69@hot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cdiego87@gmail.com" TargetMode="External"/><Relationship Id="rId17" Type="http://schemas.openxmlformats.org/officeDocument/2006/relationships/hyperlink" Target="mailto:ariel.g_v@hotmail.com" TargetMode="External"/><Relationship Id="rId2" Type="http://schemas.openxmlformats.org/officeDocument/2006/relationships/numbering" Target="numbering.xml"/><Relationship Id="rId16" Type="http://schemas.openxmlformats.org/officeDocument/2006/relationships/hyperlink" Target="mailto:ariel.g_v@hot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lazovich@hotmail.com" TargetMode="External"/><Relationship Id="rId5" Type="http://schemas.openxmlformats.org/officeDocument/2006/relationships/webSettings" Target="webSettings.xml"/><Relationship Id="rId15" Type="http://schemas.openxmlformats.org/officeDocument/2006/relationships/hyperlink" Target="mailto:mauricio_v@live.com.ar" TargetMode="External"/><Relationship Id="rId10" Type="http://schemas.openxmlformats.org/officeDocument/2006/relationships/hyperlink" Target="mailto:marite2010@yahoo.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limarlg@yahoo.com.ar" TargetMode="External"/><Relationship Id="rId14" Type="http://schemas.openxmlformats.org/officeDocument/2006/relationships/hyperlink" Target="mailto:griselelimonzon@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CC2E4-FC2C-45A4-BB24-07928FA4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13</Pages>
  <Words>2434</Words>
  <Characters>13388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HUGO</cp:lastModifiedBy>
  <cp:revision>42</cp:revision>
  <dcterms:created xsi:type="dcterms:W3CDTF">2015-06-01T19:29:00Z</dcterms:created>
  <dcterms:modified xsi:type="dcterms:W3CDTF">2015-06-07T16:43:00Z</dcterms:modified>
</cp:coreProperties>
</file>